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0226A" w14:textId="77777777" w:rsidR="004C682C" w:rsidRDefault="004C682C" w:rsidP="007577B4">
      <w:pPr>
        <w:ind w:right="-61"/>
        <w:jc w:val="center"/>
      </w:pPr>
    </w:p>
    <w:p w14:paraId="3309A525" w14:textId="54C5A6E3" w:rsidR="00312B33" w:rsidRDefault="007849C4" w:rsidP="007577B4">
      <w:pPr>
        <w:ind w:right="-61"/>
        <w:jc w:val="center"/>
      </w:pPr>
      <w:r>
        <w:rPr>
          <w:noProof/>
          <w:lang w:eastAsia="en-GB"/>
        </w:rPr>
        <w:drawing>
          <wp:inline distT="0" distB="0" distL="0" distR="0" wp14:anchorId="4ECA3CDF" wp14:editId="1EE1D68E">
            <wp:extent cx="1012294" cy="88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 Logo Low Res Navy Border.png"/>
                    <pic:cNvPicPr/>
                  </pic:nvPicPr>
                  <pic:blipFill>
                    <a:blip r:embed="rId8">
                      <a:extLst>
                        <a:ext uri="{28A0092B-C50C-407E-A947-70E740481C1C}">
                          <a14:useLocalDpi xmlns:a14="http://schemas.microsoft.com/office/drawing/2010/main" val="0"/>
                        </a:ext>
                      </a:extLst>
                    </a:blip>
                    <a:stretch>
                      <a:fillRect/>
                    </a:stretch>
                  </pic:blipFill>
                  <pic:spPr>
                    <a:xfrm>
                      <a:off x="0" y="0"/>
                      <a:ext cx="1012294" cy="882000"/>
                    </a:xfrm>
                    <a:prstGeom prst="rect">
                      <a:avLst/>
                    </a:prstGeom>
                  </pic:spPr>
                </pic:pic>
              </a:graphicData>
            </a:graphic>
          </wp:inline>
        </w:drawing>
      </w:r>
      <w:r w:rsidR="00827F86">
        <w:rPr>
          <w:rFonts w:ascii="Imago Book" w:hAnsi="Imago Book"/>
          <w:noProof/>
          <w:lang w:eastAsia="en-GB"/>
        </w:rPr>
        <w:drawing>
          <wp:inline distT="0" distB="0" distL="0" distR="0" wp14:anchorId="1B8E0538" wp14:editId="47995DF4">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6545" cy="3667432"/>
                    </a:xfrm>
                    <a:prstGeom prst="rect">
                      <a:avLst/>
                    </a:prstGeom>
                    <a:noFill/>
                    <a:ln>
                      <a:noFill/>
                    </a:ln>
                  </pic:spPr>
                </pic:pic>
              </a:graphicData>
            </a:graphic>
          </wp:inline>
        </w:drawing>
      </w:r>
    </w:p>
    <w:p w14:paraId="0C734787" w14:textId="77777777" w:rsidR="00821AA4" w:rsidRPr="00906413" w:rsidRDefault="00821AA4" w:rsidP="00821AA4">
      <w:pPr>
        <w:rPr>
          <w:sz w:val="14"/>
        </w:rPr>
      </w:pPr>
    </w:p>
    <w:p w14:paraId="004C2635" w14:textId="0DF3A23E" w:rsidR="000C6DF3" w:rsidRPr="000A21AC" w:rsidRDefault="00963FFD" w:rsidP="00E05DF7">
      <w:pPr>
        <w:tabs>
          <w:tab w:val="left" w:pos="1600"/>
        </w:tabs>
        <w:rPr>
          <w:sz w:val="16"/>
          <w:szCs w:val="16"/>
        </w:rPr>
      </w:pPr>
      <w:r w:rsidRPr="000A21AC">
        <w:rPr>
          <w:sz w:val="16"/>
          <w:szCs w:val="16"/>
        </w:rPr>
        <w:t xml:space="preserve">The </w:t>
      </w:r>
      <w:r w:rsidR="0077595A" w:rsidRPr="000A21AC">
        <w:rPr>
          <w:sz w:val="16"/>
          <w:szCs w:val="16"/>
        </w:rPr>
        <w:t>summar</w:t>
      </w:r>
      <w:r w:rsidRPr="000A21AC">
        <w:rPr>
          <w:sz w:val="16"/>
          <w:szCs w:val="16"/>
        </w:rPr>
        <w:t xml:space="preserve">y </w:t>
      </w:r>
      <w:r w:rsidR="0077595A" w:rsidRPr="000A21AC">
        <w:rPr>
          <w:sz w:val="16"/>
          <w:szCs w:val="16"/>
        </w:rPr>
        <w:t>report is provided for parents/care</w:t>
      </w:r>
      <w:r w:rsidRPr="000A21AC">
        <w:rPr>
          <w:sz w:val="16"/>
          <w:szCs w:val="16"/>
        </w:rPr>
        <w:t>rs and partners to outline our achievements this sess</w:t>
      </w:r>
      <w:r w:rsidR="00533B17" w:rsidRPr="000A21AC">
        <w:rPr>
          <w:sz w:val="16"/>
          <w:szCs w:val="16"/>
        </w:rPr>
        <w:t>ion and our priorities for next session.</w:t>
      </w:r>
      <w:r w:rsidR="00A84C97" w:rsidRPr="000A21AC">
        <w:rPr>
          <w:sz w:val="16"/>
          <w:szCs w:val="16"/>
        </w:rPr>
        <w:t xml:space="preserve"> </w:t>
      </w:r>
      <w:r w:rsidR="000C6DF3" w:rsidRPr="000A21AC">
        <w:rPr>
          <w:rFonts w:cs="Arial"/>
          <w:sz w:val="16"/>
          <w:szCs w:val="16"/>
        </w:rPr>
        <w:t>Throughout this session we have taken forward our prior</w:t>
      </w:r>
      <w:r w:rsidR="00FA4B1A" w:rsidRPr="000A21AC">
        <w:rPr>
          <w:rFonts w:cs="Arial"/>
          <w:sz w:val="16"/>
          <w:szCs w:val="16"/>
        </w:rPr>
        <w:t xml:space="preserve">ities as detailed in our school </w:t>
      </w:r>
      <w:r w:rsidR="000C6DF3" w:rsidRPr="000A21AC">
        <w:rPr>
          <w:rFonts w:cs="Arial"/>
          <w:sz w:val="16"/>
          <w:szCs w:val="16"/>
        </w:rPr>
        <w:t>improvement plan. Through our processes of self-evaluation, we have identified how we can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0C6DF3">
        <w:tc>
          <w:tcPr>
            <w:tcW w:w="360" w:type="dxa"/>
            <w:vMerge w:val="restart"/>
            <w:tcBorders>
              <w:top w:val="nil"/>
              <w:left w:val="nil"/>
              <w:right w:val="single" w:sz="2" w:space="0" w:color="auto"/>
            </w:tcBorders>
            <w:shd w:val="clear" w:color="auto" w:fill="C0C0C0"/>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3EC813E9"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14:paraId="10665D5E" w14:textId="77777777" w:rsidTr="000C6DF3">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26D4C54E" w14:textId="77777777" w:rsidR="00533B17" w:rsidRPr="00F06A3E" w:rsidRDefault="00533B17" w:rsidP="00097858">
            <w:pPr>
              <w:tabs>
                <w:tab w:val="left" w:pos="1600"/>
              </w:tabs>
              <w:spacing w:before="60"/>
              <w:rPr>
                <w:rFonts w:cs="Arial"/>
                <w:sz w:val="18"/>
                <w:szCs w:val="18"/>
              </w:rPr>
            </w:pPr>
            <w:r w:rsidRPr="00F06A3E">
              <w:rPr>
                <w:rFonts w:cs="Arial"/>
                <w:sz w:val="18"/>
                <w:szCs w:val="18"/>
              </w:rPr>
              <w:t>We would like to highlight the foll</w:t>
            </w:r>
            <w:r w:rsidR="000B281A" w:rsidRPr="00F06A3E">
              <w:rPr>
                <w:rFonts w:cs="Arial"/>
                <w:sz w:val="18"/>
                <w:szCs w:val="18"/>
              </w:rPr>
              <w:t>owing improvements/achievements</w:t>
            </w:r>
            <w:r w:rsidRPr="00F06A3E">
              <w:rPr>
                <w:rFonts w:cs="Arial"/>
                <w:sz w:val="18"/>
                <w:szCs w:val="18"/>
              </w:rPr>
              <w:t>:</w:t>
            </w:r>
          </w:p>
          <w:p w14:paraId="592DEB69" w14:textId="74AD73B4" w:rsidR="00533B17" w:rsidRPr="00F06A3E" w:rsidRDefault="006D02CD" w:rsidP="000C6DF3">
            <w:pPr>
              <w:tabs>
                <w:tab w:val="left" w:pos="1600"/>
              </w:tabs>
              <w:spacing w:before="60"/>
              <w:rPr>
                <w:rFonts w:cs="Arial"/>
                <w:sz w:val="18"/>
                <w:szCs w:val="18"/>
              </w:rPr>
            </w:pPr>
            <w:r w:rsidRPr="00F06A3E">
              <w:rPr>
                <w:rFonts w:cs="Arial"/>
                <w:sz w:val="18"/>
                <w:szCs w:val="18"/>
              </w:rPr>
              <w:t>During 20</w:t>
            </w:r>
            <w:r w:rsidR="00AF05A3" w:rsidRPr="00F06A3E">
              <w:rPr>
                <w:rFonts w:cs="Arial"/>
                <w:sz w:val="18"/>
                <w:szCs w:val="18"/>
              </w:rPr>
              <w:t>2</w:t>
            </w:r>
            <w:r w:rsidR="003030EF">
              <w:rPr>
                <w:rFonts w:cs="Arial"/>
                <w:sz w:val="18"/>
                <w:szCs w:val="18"/>
              </w:rPr>
              <w:t>1</w:t>
            </w:r>
            <w:r w:rsidRPr="00F06A3E">
              <w:rPr>
                <w:rFonts w:cs="Arial"/>
                <w:sz w:val="18"/>
                <w:szCs w:val="18"/>
              </w:rPr>
              <w:t>/202</w:t>
            </w:r>
            <w:r w:rsidR="003030EF">
              <w:rPr>
                <w:rFonts w:cs="Arial"/>
                <w:sz w:val="18"/>
                <w:szCs w:val="18"/>
              </w:rPr>
              <w:t xml:space="preserve">2 </w:t>
            </w:r>
            <w:r w:rsidR="004063A9" w:rsidRPr="00F06A3E">
              <w:rPr>
                <w:rFonts w:cs="Arial"/>
                <w:sz w:val="18"/>
                <w:szCs w:val="18"/>
              </w:rPr>
              <w:t>our improvement priorities were:</w:t>
            </w:r>
          </w:p>
          <w:p w14:paraId="29708611" w14:textId="77777777" w:rsidR="004063A9" w:rsidRPr="00F06A3E" w:rsidRDefault="004063A9" w:rsidP="000C6DF3">
            <w:pPr>
              <w:tabs>
                <w:tab w:val="left" w:pos="1600"/>
              </w:tabs>
              <w:spacing w:before="60"/>
              <w:rPr>
                <w:rFonts w:cs="Arial"/>
                <w:sz w:val="18"/>
                <w:szCs w:val="18"/>
              </w:rPr>
            </w:pPr>
          </w:p>
          <w:p w14:paraId="4E5017CA" w14:textId="1B8367EA" w:rsidR="004063A9" w:rsidRPr="00277FFD" w:rsidRDefault="00277FFD" w:rsidP="00277FFD">
            <w:pPr>
              <w:tabs>
                <w:tab w:val="left" w:pos="1600"/>
              </w:tabs>
              <w:spacing w:before="60"/>
              <w:rPr>
                <w:rFonts w:cs="Arial"/>
                <w:b/>
                <w:bCs/>
                <w:u w:val="single"/>
              </w:rPr>
            </w:pPr>
            <w:r w:rsidRPr="00277FFD">
              <w:rPr>
                <w:rFonts w:cs="Arial"/>
                <w:b/>
                <w:bCs/>
              </w:rPr>
              <w:t xml:space="preserve">           </w:t>
            </w:r>
            <w:r w:rsidRPr="00277FFD">
              <w:rPr>
                <w:rFonts w:cs="Arial"/>
                <w:b/>
                <w:bCs/>
                <w:u w:val="single"/>
              </w:rPr>
              <w:t xml:space="preserve"> </w:t>
            </w:r>
            <w:r w:rsidR="006E02C5" w:rsidRPr="00277FFD">
              <w:rPr>
                <w:rFonts w:cs="Arial"/>
                <w:b/>
                <w:bCs/>
                <w:u w:val="single"/>
              </w:rPr>
              <w:t>Improving Lorne street Curriculum, Well Being and Inclusion</w:t>
            </w:r>
          </w:p>
          <w:p w14:paraId="57FE54AE" w14:textId="0A01CBEE" w:rsidR="00D24F56" w:rsidRPr="00277FFD" w:rsidRDefault="00D24F56" w:rsidP="00D24F56">
            <w:pPr>
              <w:pStyle w:val="ListParagraph"/>
              <w:tabs>
                <w:tab w:val="left" w:pos="1600"/>
              </w:tabs>
              <w:spacing w:before="60"/>
              <w:rPr>
                <w:rFonts w:cs="Arial"/>
                <w:b/>
                <w:bCs/>
                <w:sz w:val="18"/>
                <w:szCs w:val="18"/>
              </w:rPr>
            </w:pPr>
          </w:p>
          <w:p w14:paraId="01F91B38" w14:textId="057FF34A" w:rsidR="006E02C5" w:rsidRPr="006E02C5" w:rsidRDefault="006E02C5" w:rsidP="00D24F56">
            <w:pPr>
              <w:pStyle w:val="ListParagraph"/>
              <w:tabs>
                <w:tab w:val="left" w:pos="1600"/>
              </w:tabs>
              <w:spacing w:before="60"/>
              <w:rPr>
                <w:rFonts w:cs="Arial"/>
                <w:sz w:val="18"/>
                <w:szCs w:val="18"/>
              </w:rPr>
            </w:pPr>
            <w:r>
              <w:rPr>
                <w:rFonts w:cs="Arial"/>
                <w:sz w:val="18"/>
                <w:szCs w:val="18"/>
              </w:rPr>
              <w:t xml:space="preserve">Our school roll continues to increase and is currently 245 pupils (November 2022). We are a </w:t>
            </w:r>
            <w:proofErr w:type="spellStart"/>
            <w:r>
              <w:rPr>
                <w:rFonts w:cs="Arial"/>
                <w:sz w:val="18"/>
                <w:szCs w:val="18"/>
              </w:rPr>
              <w:t>multi cultural</w:t>
            </w:r>
            <w:proofErr w:type="spellEnd"/>
            <w:r>
              <w:rPr>
                <w:rFonts w:cs="Arial"/>
                <w:sz w:val="18"/>
                <w:szCs w:val="18"/>
              </w:rPr>
              <w:t xml:space="preserve"> school with children from Muslim</w:t>
            </w:r>
            <w:r w:rsidR="00055621">
              <w:rPr>
                <w:rFonts w:cs="Arial"/>
                <w:sz w:val="18"/>
                <w:szCs w:val="18"/>
              </w:rPr>
              <w:t xml:space="preserve">, </w:t>
            </w:r>
            <w:r>
              <w:rPr>
                <w:rFonts w:cs="Arial"/>
                <w:sz w:val="18"/>
                <w:szCs w:val="18"/>
              </w:rPr>
              <w:t>Christian, Hindu and Sikh backgrounds. We updated our ‘Curri</w:t>
            </w:r>
            <w:r w:rsidR="00055621">
              <w:rPr>
                <w:rFonts w:cs="Arial"/>
                <w:sz w:val="18"/>
                <w:szCs w:val="18"/>
              </w:rPr>
              <w:t xml:space="preserve">culum </w:t>
            </w:r>
            <w:r>
              <w:rPr>
                <w:rFonts w:cs="Arial"/>
                <w:sz w:val="18"/>
                <w:szCs w:val="18"/>
              </w:rPr>
              <w:t>Rationale’</w:t>
            </w:r>
            <w:r w:rsidR="00055621">
              <w:rPr>
                <w:rFonts w:cs="Arial"/>
                <w:sz w:val="18"/>
                <w:szCs w:val="18"/>
              </w:rPr>
              <w:t xml:space="preserve"> to reflect our current demographic and increasing school roll. We have had a particular focus on de</w:t>
            </w:r>
            <w:r w:rsidR="00277FFD">
              <w:rPr>
                <w:rFonts w:cs="Arial"/>
                <w:sz w:val="18"/>
                <w:szCs w:val="18"/>
              </w:rPr>
              <w:t xml:space="preserve">veloping how to teach topics which linked different subjects together. All staff </w:t>
            </w:r>
            <w:proofErr w:type="gramStart"/>
            <w:r w:rsidR="00277FFD">
              <w:rPr>
                <w:rFonts w:cs="Arial"/>
                <w:sz w:val="18"/>
                <w:szCs w:val="18"/>
              </w:rPr>
              <w:t>received  training</w:t>
            </w:r>
            <w:proofErr w:type="gramEnd"/>
            <w:r w:rsidR="00277FFD">
              <w:rPr>
                <w:rFonts w:cs="Arial"/>
                <w:sz w:val="18"/>
                <w:szCs w:val="18"/>
              </w:rPr>
              <w:t xml:space="preserve"> in Equalities education and we have written a policy in relation to this, Some of our P6 and P7 pupils also managed to get some support from a third sector partner as part of their Health and well Being as they prepare for transition  to secondary school. </w:t>
            </w:r>
          </w:p>
          <w:p w14:paraId="0A526053" w14:textId="77777777" w:rsidR="00D24F56" w:rsidRPr="00FE78F2" w:rsidRDefault="00D24F56" w:rsidP="00422240">
            <w:pPr>
              <w:pStyle w:val="ListParagraph"/>
              <w:tabs>
                <w:tab w:val="left" w:pos="1600"/>
              </w:tabs>
              <w:spacing w:before="60"/>
              <w:rPr>
                <w:rFonts w:cs="Arial"/>
                <w:b/>
                <w:bCs/>
              </w:rPr>
            </w:pPr>
          </w:p>
          <w:p w14:paraId="0037AA40" w14:textId="77777777" w:rsidR="006E02C5" w:rsidRPr="00277FFD" w:rsidRDefault="006E02C5" w:rsidP="00277FFD">
            <w:pPr>
              <w:tabs>
                <w:tab w:val="left" w:pos="1600"/>
              </w:tabs>
              <w:spacing w:before="60"/>
              <w:rPr>
                <w:rFonts w:cs="Arial"/>
                <w:b/>
                <w:bCs/>
                <w:u w:val="single"/>
              </w:rPr>
            </w:pPr>
          </w:p>
          <w:p w14:paraId="0FFED4BA" w14:textId="4CF34386" w:rsidR="00D04C9B" w:rsidRPr="002D4D00" w:rsidRDefault="002D4D00" w:rsidP="00277FFD">
            <w:pPr>
              <w:pStyle w:val="ListParagraph"/>
              <w:tabs>
                <w:tab w:val="left" w:pos="1600"/>
              </w:tabs>
              <w:spacing w:before="60"/>
              <w:rPr>
                <w:rFonts w:cs="Arial"/>
                <w:b/>
                <w:bCs/>
                <w:u w:val="single"/>
              </w:rPr>
            </w:pPr>
            <w:r w:rsidRPr="002D4D00">
              <w:rPr>
                <w:rFonts w:cs="Arial"/>
                <w:b/>
                <w:bCs/>
                <w:sz w:val="18"/>
                <w:szCs w:val="18"/>
                <w:u w:val="single"/>
              </w:rPr>
              <w:t>Learning, Teaching and Assessment</w:t>
            </w:r>
          </w:p>
          <w:p w14:paraId="11F1B7A8" w14:textId="011F5272" w:rsidR="002D4D00" w:rsidRDefault="002D4D00" w:rsidP="002D4D00">
            <w:pPr>
              <w:pStyle w:val="ListParagraph"/>
              <w:tabs>
                <w:tab w:val="left" w:pos="1600"/>
              </w:tabs>
              <w:spacing w:before="60"/>
              <w:rPr>
                <w:rFonts w:cs="Arial"/>
                <w:b/>
                <w:bCs/>
                <w:u w:val="single"/>
              </w:rPr>
            </w:pPr>
          </w:p>
          <w:p w14:paraId="3731B7FA" w14:textId="51CB57ED" w:rsidR="00277FFD" w:rsidRDefault="003030EF" w:rsidP="00277FFD">
            <w:pPr>
              <w:pStyle w:val="ListParagraph"/>
              <w:tabs>
                <w:tab w:val="left" w:pos="1600"/>
              </w:tabs>
              <w:spacing w:before="60"/>
              <w:rPr>
                <w:rFonts w:cs="Arial"/>
                <w:sz w:val="18"/>
                <w:szCs w:val="18"/>
              </w:rPr>
            </w:pPr>
            <w:r>
              <w:rPr>
                <w:rFonts w:cs="Arial"/>
                <w:sz w:val="18"/>
                <w:szCs w:val="18"/>
              </w:rPr>
              <w:t xml:space="preserve">Staff looked even more closer at how they could provide high quality learning experiences for every single child at Lorne Street </w:t>
            </w:r>
            <w:r w:rsidR="00BD6070">
              <w:rPr>
                <w:rFonts w:cs="Arial"/>
                <w:sz w:val="18"/>
                <w:szCs w:val="18"/>
              </w:rPr>
              <w:t>Primary to help ensure that all pupils are reaching their potential at school. Teaching staff have undertak</w:t>
            </w:r>
            <w:r w:rsidR="00CB0472">
              <w:rPr>
                <w:rFonts w:cs="Arial"/>
                <w:sz w:val="18"/>
                <w:szCs w:val="18"/>
              </w:rPr>
              <w:t xml:space="preserve">en </w:t>
            </w:r>
            <w:r w:rsidR="00BD6070">
              <w:rPr>
                <w:rFonts w:cs="Arial"/>
                <w:sz w:val="18"/>
                <w:szCs w:val="18"/>
              </w:rPr>
              <w:t>training on Questioning and in particular looked at the type of questions they a</w:t>
            </w:r>
            <w:r w:rsidR="00CB0472">
              <w:rPr>
                <w:rFonts w:cs="Arial"/>
                <w:sz w:val="18"/>
                <w:szCs w:val="18"/>
              </w:rPr>
              <w:t xml:space="preserve">sk during lessons. The impact of this has been that teachers ask a more varied range of questions which encourages children to think in greater depth. Digital Learning…………………… The staff team have looked at more creative ways to take learning outside the classroom and into the playground. This has been particularly successful in Maths and Literacy where children enjoy taking their Maths, Reading and </w:t>
            </w:r>
            <w:r w:rsidR="003D6B0C">
              <w:rPr>
                <w:rFonts w:cs="Arial"/>
                <w:sz w:val="18"/>
                <w:szCs w:val="18"/>
              </w:rPr>
              <w:t>W</w:t>
            </w:r>
            <w:r w:rsidR="00CB0472">
              <w:rPr>
                <w:rFonts w:cs="Arial"/>
                <w:sz w:val="18"/>
                <w:szCs w:val="18"/>
              </w:rPr>
              <w:t xml:space="preserve">riting lessons outdoors. To help ensure that all there is a shared standard </w:t>
            </w:r>
            <w:r w:rsidR="003D6B0C">
              <w:rPr>
                <w:rFonts w:cs="Arial"/>
                <w:sz w:val="18"/>
                <w:szCs w:val="18"/>
              </w:rPr>
              <w:t>and expectation from staff that teach in our 9 classes, a teaching and learning policy has been written. This has helped to ensure a more consistent approach in teaching and learning across the school.</w:t>
            </w:r>
            <w:r w:rsidR="004B376A">
              <w:rPr>
                <w:rFonts w:cs="Arial"/>
                <w:sz w:val="18"/>
                <w:szCs w:val="18"/>
              </w:rPr>
              <w:t xml:space="preserve"> We have also been successful in raising attainment in Writing for targeted groups of children.</w:t>
            </w:r>
          </w:p>
          <w:p w14:paraId="062652F1" w14:textId="77777777" w:rsidR="00277FFD" w:rsidRDefault="00277FFD" w:rsidP="00277FFD">
            <w:pPr>
              <w:pStyle w:val="ListParagraph"/>
              <w:tabs>
                <w:tab w:val="left" w:pos="1600"/>
              </w:tabs>
              <w:spacing w:before="60"/>
              <w:rPr>
                <w:rFonts w:cs="Arial"/>
                <w:b/>
                <w:bCs/>
                <w:u w:val="single"/>
              </w:rPr>
            </w:pPr>
          </w:p>
          <w:p w14:paraId="0D7B6069" w14:textId="77777777" w:rsidR="00277FFD" w:rsidRDefault="00277FFD" w:rsidP="00277FFD">
            <w:pPr>
              <w:pStyle w:val="ListParagraph"/>
              <w:tabs>
                <w:tab w:val="left" w:pos="1600"/>
              </w:tabs>
              <w:spacing w:before="60"/>
              <w:rPr>
                <w:rFonts w:cs="Arial"/>
                <w:b/>
                <w:bCs/>
                <w:u w:val="single"/>
              </w:rPr>
            </w:pPr>
          </w:p>
          <w:p w14:paraId="56ADBBD3" w14:textId="18A50346" w:rsidR="00AE0070" w:rsidRPr="00277FFD" w:rsidRDefault="00AE0070" w:rsidP="00277FFD">
            <w:pPr>
              <w:pStyle w:val="ListParagraph"/>
              <w:tabs>
                <w:tab w:val="left" w:pos="1600"/>
              </w:tabs>
              <w:spacing w:before="60"/>
              <w:rPr>
                <w:rFonts w:cs="Arial"/>
              </w:rPr>
            </w:pPr>
            <w:r w:rsidRPr="00277FFD">
              <w:rPr>
                <w:rFonts w:cs="Arial"/>
                <w:b/>
                <w:bCs/>
                <w:u w:val="single"/>
              </w:rPr>
              <w:lastRenderedPageBreak/>
              <w:t xml:space="preserve">Raising Attainment and Achievement </w:t>
            </w:r>
          </w:p>
          <w:p w14:paraId="46654DC6" w14:textId="6A71E29F" w:rsidR="00D24F56" w:rsidRDefault="00D24F56" w:rsidP="00D24F56">
            <w:pPr>
              <w:pStyle w:val="ListParagraph"/>
              <w:tabs>
                <w:tab w:val="left" w:pos="1600"/>
              </w:tabs>
              <w:spacing w:before="60"/>
              <w:rPr>
                <w:rFonts w:cs="Arial"/>
                <w:b/>
                <w:bCs/>
                <w:u w:val="single"/>
              </w:rPr>
            </w:pPr>
          </w:p>
          <w:p w14:paraId="6CE7B70D" w14:textId="37594DB4" w:rsidR="00FA4B1A" w:rsidRPr="00DC1797" w:rsidRDefault="007D5C07" w:rsidP="008A1AE9">
            <w:pPr>
              <w:pStyle w:val="ListParagraph"/>
              <w:tabs>
                <w:tab w:val="left" w:pos="1600"/>
              </w:tabs>
              <w:spacing w:before="60"/>
              <w:rPr>
                <w:rFonts w:cs="Arial"/>
              </w:rPr>
            </w:pPr>
            <w:r w:rsidRPr="00F06A3E">
              <w:rPr>
                <w:rFonts w:cs="Arial"/>
                <w:sz w:val="18"/>
                <w:szCs w:val="18"/>
              </w:rPr>
              <w:t>We were able to offer Family Learning Classes</w:t>
            </w:r>
            <w:r w:rsidR="008A1AE9">
              <w:rPr>
                <w:rFonts w:cs="Arial"/>
                <w:sz w:val="18"/>
                <w:szCs w:val="18"/>
              </w:rPr>
              <w:t xml:space="preserve"> in a variety of curricular areas</w:t>
            </w:r>
            <w:r w:rsidRPr="00F06A3E">
              <w:rPr>
                <w:rFonts w:cs="Arial"/>
                <w:sz w:val="18"/>
                <w:szCs w:val="18"/>
              </w:rPr>
              <w:t xml:space="preserve"> which </w:t>
            </w:r>
            <w:r w:rsidR="008A1AE9">
              <w:rPr>
                <w:rFonts w:cs="Arial"/>
                <w:sz w:val="18"/>
                <w:szCs w:val="18"/>
              </w:rPr>
              <w:t xml:space="preserve">led to stronger home-school links and </w:t>
            </w:r>
            <w:r w:rsidRPr="00F06A3E">
              <w:rPr>
                <w:rFonts w:cs="Arial"/>
                <w:sz w:val="18"/>
                <w:szCs w:val="18"/>
              </w:rPr>
              <w:t xml:space="preserve">develop </w:t>
            </w:r>
            <w:proofErr w:type="spellStart"/>
            <w:r w:rsidRPr="00F06A3E">
              <w:rPr>
                <w:rFonts w:cs="Arial"/>
                <w:sz w:val="18"/>
                <w:szCs w:val="18"/>
              </w:rPr>
              <w:t>life long</w:t>
            </w:r>
            <w:proofErr w:type="spellEnd"/>
            <w:r w:rsidRPr="00F06A3E">
              <w:rPr>
                <w:rFonts w:cs="Arial"/>
                <w:sz w:val="18"/>
                <w:szCs w:val="18"/>
              </w:rPr>
              <w:t xml:space="preserve"> skills for both pupils and parents.</w:t>
            </w:r>
            <w:r w:rsidR="008A1AE9">
              <w:rPr>
                <w:rFonts w:cs="Arial"/>
                <w:sz w:val="18"/>
                <w:szCs w:val="18"/>
              </w:rPr>
              <w:t xml:space="preserve"> All 9 classes are now using Seesaw as key way to communicate with parents. See Saw is primarily</w:t>
            </w:r>
            <w:r w:rsidR="000A21AC">
              <w:rPr>
                <w:rFonts w:cs="Arial"/>
                <w:sz w:val="18"/>
                <w:szCs w:val="18"/>
              </w:rPr>
              <w:t xml:space="preserve"> </w:t>
            </w:r>
            <w:proofErr w:type="gramStart"/>
            <w:r w:rsidR="000A21AC">
              <w:rPr>
                <w:rFonts w:cs="Arial"/>
                <w:sz w:val="18"/>
                <w:szCs w:val="18"/>
              </w:rPr>
              <w:t xml:space="preserve">used </w:t>
            </w:r>
            <w:r w:rsidR="008A1AE9">
              <w:rPr>
                <w:rFonts w:cs="Arial"/>
                <w:sz w:val="18"/>
                <w:szCs w:val="18"/>
              </w:rPr>
              <w:t xml:space="preserve"> as</w:t>
            </w:r>
            <w:proofErr w:type="gramEnd"/>
            <w:r w:rsidR="008A1AE9">
              <w:rPr>
                <w:rFonts w:cs="Arial"/>
                <w:sz w:val="18"/>
                <w:szCs w:val="18"/>
              </w:rPr>
              <w:t xml:space="preserve"> a communication tool for teaching and learning from school to home. Rai</w:t>
            </w:r>
            <w:r w:rsidR="00CC7950">
              <w:rPr>
                <w:rFonts w:cs="Arial"/>
                <w:sz w:val="18"/>
                <w:szCs w:val="18"/>
              </w:rPr>
              <w:t>sing</w:t>
            </w:r>
            <w:r w:rsidR="008A1AE9">
              <w:rPr>
                <w:rFonts w:cs="Arial"/>
                <w:sz w:val="18"/>
                <w:szCs w:val="18"/>
              </w:rPr>
              <w:t xml:space="preserve"> attainment has bee</w:t>
            </w:r>
            <w:r w:rsidR="00CC7950">
              <w:rPr>
                <w:rFonts w:cs="Arial"/>
                <w:sz w:val="18"/>
                <w:szCs w:val="18"/>
              </w:rPr>
              <w:t>n</w:t>
            </w:r>
            <w:r w:rsidR="008A1AE9">
              <w:rPr>
                <w:rFonts w:cs="Arial"/>
                <w:sz w:val="18"/>
                <w:szCs w:val="18"/>
              </w:rPr>
              <w:t xml:space="preserve"> successful </w:t>
            </w:r>
            <w:r w:rsidR="00CC7950">
              <w:rPr>
                <w:rFonts w:cs="Arial"/>
                <w:sz w:val="18"/>
                <w:szCs w:val="18"/>
              </w:rPr>
              <w:t xml:space="preserve">in targeted groups with a particular focus on children who are New to English and those who benefit from support to stay on track with learning in Reading, </w:t>
            </w:r>
            <w:r w:rsidR="000A21AC">
              <w:rPr>
                <w:rFonts w:cs="Arial"/>
                <w:sz w:val="18"/>
                <w:szCs w:val="18"/>
              </w:rPr>
              <w:t>W</w:t>
            </w:r>
            <w:r w:rsidR="00CC7950">
              <w:rPr>
                <w:rFonts w:cs="Arial"/>
                <w:sz w:val="18"/>
                <w:szCs w:val="18"/>
              </w:rPr>
              <w:t xml:space="preserve">riting and Maths.  Staff also looked closely </w:t>
            </w:r>
            <w:r w:rsidR="006E02C5">
              <w:rPr>
                <w:rFonts w:cs="Arial"/>
                <w:sz w:val="18"/>
                <w:szCs w:val="18"/>
              </w:rPr>
              <w:t xml:space="preserve">at pieces of children’s Writing from P1 – P7 and looked closely at progression. This helped to ensure that all teaching staff had the same expectations in what progression looks like and what to look for in high quality pieces of Writing. </w:t>
            </w:r>
          </w:p>
        </w:tc>
      </w:tr>
    </w:tbl>
    <w:p w14:paraId="04F951AB" w14:textId="27DBA912"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0C6DF3">
        <w:tc>
          <w:tcPr>
            <w:tcW w:w="360" w:type="dxa"/>
            <w:vMerge w:val="restart"/>
            <w:tcBorders>
              <w:top w:val="nil"/>
              <w:left w:val="nil"/>
              <w:right w:val="single" w:sz="2" w:space="0" w:color="auto"/>
            </w:tcBorders>
            <w:shd w:val="clear" w:color="auto" w:fill="C0C0C0"/>
          </w:tcPr>
          <w:p w14:paraId="2B92C7F5" w14:textId="77777777" w:rsidR="00811CCB" w:rsidRPr="00DC1797" w:rsidRDefault="00811CCB" w:rsidP="00CC5FDD">
            <w:pPr>
              <w:tabs>
                <w:tab w:val="left" w:pos="1600"/>
              </w:tabs>
              <w:ind w:left="284" w:hanging="284"/>
              <w:rPr>
                <w:rFonts w:cs="Arial"/>
              </w:rPr>
            </w:pPr>
          </w:p>
          <w:p w14:paraId="390DD793" w14:textId="77777777" w:rsidR="002C110E" w:rsidRPr="00DC1797" w:rsidRDefault="002C110E" w:rsidP="00CC5FDD">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CC5FDD">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CC5FDD">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CC5FDD">
            <w:pPr>
              <w:tabs>
                <w:tab w:val="left" w:pos="1600"/>
              </w:tabs>
              <w:ind w:left="284" w:hanging="284"/>
              <w:rPr>
                <w:rFonts w:cs="Arial"/>
                <w:b/>
              </w:rPr>
            </w:pPr>
          </w:p>
          <w:p w14:paraId="7548BE02" w14:textId="77777777" w:rsidR="00811CCB" w:rsidRPr="00DC1797" w:rsidRDefault="00811CCB" w:rsidP="00CC5FDD">
            <w:pPr>
              <w:tabs>
                <w:tab w:val="left" w:pos="1600"/>
              </w:tabs>
              <w:ind w:left="90" w:hanging="180"/>
              <w:rPr>
                <w:rFonts w:cs="Arial"/>
              </w:rPr>
            </w:pPr>
          </w:p>
          <w:p w14:paraId="02AE364F" w14:textId="77777777" w:rsidR="00811CCB" w:rsidRPr="00DC1797" w:rsidRDefault="00811CCB" w:rsidP="00CC5FD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7066379C" w14:textId="59D893CA" w:rsidR="00811CCB" w:rsidRPr="00CC5FDD" w:rsidRDefault="00533B17" w:rsidP="00CC5FDD">
            <w:pPr>
              <w:tabs>
                <w:tab w:val="left" w:pos="1600"/>
              </w:tabs>
              <w:ind w:left="284" w:hanging="284"/>
              <w:rPr>
                <w:rFonts w:cs="Arial"/>
                <w:b/>
              </w:rPr>
            </w:pPr>
            <w:r w:rsidRPr="00CC5FDD">
              <w:rPr>
                <w:rFonts w:cs="Arial"/>
                <w:b/>
              </w:rPr>
              <w:t>Here is w</w:t>
            </w:r>
            <w:r w:rsidR="0005632B" w:rsidRPr="00CC5FDD">
              <w:rPr>
                <w:rFonts w:cs="Arial"/>
                <w:b/>
              </w:rPr>
              <w:t>hat we plan to improve next year</w:t>
            </w:r>
            <w:r w:rsidR="00277FFD">
              <w:rPr>
                <w:rFonts w:cs="Arial"/>
                <w:b/>
              </w:rPr>
              <w:t xml:space="preserve"> (session 2022/2023)</w:t>
            </w:r>
            <w:r w:rsidRPr="00CC5FDD">
              <w:rPr>
                <w:rFonts w:cs="Arial"/>
                <w:b/>
              </w:rPr>
              <w:t>.</w:t>
            </w:r>
          </w:p>
        </w:tc>
      </w:tr>
      <w:tr w:rsidR="000C6DF3" w:rsidRPr="00DC1797" w14:paraId="508B65B1" w14:textId="77777777" w:rsidTr="000C6DF3">
        <w:tc>
          <w:tcPr>
            <w:tcW w:w="360" w:type="dxa"/>
            <w:vMerge/>
            <w:tcBorders>
              <w:left w:val="nil"/>
              <w:right w:val="single" w:sz="2" w:space="0" w:color="auto"/>
            </w:tcBorders>
            <w:shd w:val="clear" w:color="auto" w:fill="C0C0C0"/>
          </w:tcPr>
          <w:p w14:paraId="18EF9DC3" w14:textId="77777777" w:rsidR="00811CCB" w:rsidRPr="00DC1797" w:rsidRDefault="00811CCB" w:rsidP="00CC5FD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3B840E6B" w14:textId="77777777" w:rsidR="0077595A" w:rsidRPr="00CC5FDD" w:rsidRDefault="0077595A" w:rsidP="00CC5FDD">
            <w:pPr>
              <w:rPr>
                <w:rFonts w:cs="Arial"/>
              </w:rPr>
            </w:pPr>
          </w:p>
          <w:p w14:paraId="0695A4AF" w14:textId="48B7EBF9" w:rsidR="00CC5FDD" w:rsidRPr="00CC5FDD" w:rsidRDefault="00CC5FDD" w:rsidP="00CC5FDD">
            <w:pPr>
              <w:pStyle w:val="ListParagraph"/>
              <w:tabs>
                <w:tab w:val="left" w:pos="1600"/>
              </w:tabs>
              <w:spacing w:before="60"/>
              <w:ind w:left="774"/>
              <w:rPr>
                <w:rFonts w:cs="Arial"/>
              </w:rPr>
            </w:pPr>
          </w:p>
          <w:p w14:paraId="2B7D9032" w14:textId="77777777" w:rsidR="0082403C" w:rsidRDefault="0082403C" w:rsidP="00CC5FDD">
            <w:pPr>
              <w:pStyle w:val="ListParagraph"/>
              <w:tabs>
                <w:tab w:val="left" w:pos="1600"/>
              </w:tabs>
              <w:spacing w:before="60"/>
              <w:rPr>
                <w:rFonts w:cs="Arial"/>
                <w:b/>
                <w:bCs/>
              </w:rPr>
            </w:pPr>
          </w:p>
          <w:p w14:paraId="55CF7F61" w14:textId="70AEA477" w:rsidR="003D5E13" w:rsidRPr="00C86A8E" w:rsidRDefault="00C86A8E" w:rsidP="00C86A8E">
            <w:pPr>
              <w:tabs>
                <w:tab w:val="left" w:pos="1600"/>
              </w:tabs>
              <w:spacing w:before="60"/>
              <w:rPr>
                <w:rFonts w:cs="Arial"/>
                <w:b/>
                <w:bCs/>
              </w:rPr>
            </w:pPr>
            <w:r>
              <w:rPr>
                <w:rFonts w:cs="Arial"/>
                <w:b/>
                <w:bCs/>
              </w:rPr>
              <w:t xml:space="preserve">              </w:t>
            </w:r>
            <w:r w:rsidR="008834FF">
              <w:rPr>
                <w:rFonts w:cs="Arial"/>
                <w:b/>
                <w:bCs/>
              </w:rPr>
              <w:t>1.</w:t>
            </w:r>
          </w:p>
          <w:p w14:paraId="191F4D48" w14:textId="05B506A6" w:rsidR="0015373D" w:rsidRDefault="0015373D" w:rsidP="005217A5">
            <w:pPr>
              <w:pStyle w:val="ListParagraph"/>
              <w:tabs>
                <w:tab w:val="left" w:pos="1600"/>
              </w:tabs>
              <w:spacing w:before="60"/>
              <w:ind w:left="774"/>
              <w:rPr>
                <w:rFonts w:cs="Arial"/>
                <w:sz w:val="18"/>
                <w:szCs w:val="18"/>
              </w:rPr>
            </w:pPr>
            <w:r>
              <w:rPr>
                <w:rFonts w:cs="Arial"/>
                <w:sz w:val="18"/>
                <w:szCs w:val="18"/>
              </w:rPr>
              <w:t xml:space="preserve">Staff will continue to join look at how they can link together curricular topics when teaching topics with a particular focus on how </w:t>
            </w:r>
            <w:r w:rsidR="00DE202A">
              <w:rPr>
                <w:rFonts w:cs="Arial"/>
                <w:sz w:val="18"/>
                <w:szCs w:val="18"/>
              </w:rPr>
              <w:t xml:space="preserve">to include more enterprise, outdoor education and skills for life. Staff will also ensure that what is being taught is relevant </w:t>
            </w:r>
            <w:proofErr w:type="gramStart"/>
            <w:r w:rsidR="00DE202A">
              <w:rPr>
                <w:rFonts w:cs="Arial"/>
                <w:sz w:val="18"/>
                <w:szCs w:val="18"/>
              </w:rPr>
              <w:t>to  what</w:t>
            </w:r>
            <w:proofErr w:type="gramEnd"/>
            <w:r w:rsidR="00DE202A">
              <w:rPr>
                <w:rFonts w:cs="Arial"/>
                <w:sz w:val="18"/>
                <w:szCs w:val="18"/>
              </w:rPr>
              <w:t xml:space="preserve"> knowledge and skills children will need in the 21</w:t>
            </w:r>
            <w:r w:rsidR="00DE202A" w:rsidRPr="00DE202A">
              <w:rPr>
                <w:rFonts w:cs="Arial"/>
                <w:sz w:val="18"/>
                <w:szCs w:val="18"/>
                <w:vertAlign w:val="superscript"/>
              </w:rPr>
              <w:t>st</w:t>
            </w:r>
            <w:r w:rsidR="00DE202A">
              <w:rPr>
                <w:rFonts w:cs="Arial"/>
                <w:sz w:val="18"/>
                <w:szCs w:val="18"/>
              </w:rPr>
              <w:t xml:space="preserve"> century.</w:t>
            </w:r>
          </w:p>
          <w:p w14:paraId="3A5137E0" w14:textId="77777777" w:rsidR="0015373D" w:rsidRDefault="0015373D" w:rsidP="005217A5">
            <w:pPr>
              <w:pStyle w:val="ListParagraph"/>
              <w:tabs>
                <w:tab w:val="left" w:pos="1600"/>
              </w:tabs>
              <w:spacing w:before="60"/>
              <w:ind w:left="774"/>
              <w:rPr>
                <w:rFonts w:cs="Arial"/>
                <w:sz w:val="18"/>
                <w:szCs w:val="18"/>
              </w:rPr>
            </w:pPr>
          </w:p>
          <w:p w14:paraId="40D33608" w14:textId="5ED53C2F" w:rsidR="009368DC" w:rsidRPr="00F06A3E" w:rsidRDefault="008834FF" w:rsidP="005217A5">
            <w:pPr>
              <w:pStyle w:val="ListParagraph"/>
              <w:tabs>
                <w:tab w:val="left" w:pos="1600"/>
              </w:tabs>
              <w:spacing w:before="60"/>
              <w:ind w:left="774"/>
              <w:rPr>
                <w:rFonts w:cs="Arial"/>
                <w:sz w:val="18"/>
                <w:szCs w:val="18"/>
              </w:rPr>
            </w:pPr>
            <w:r w:rsidRPr="00F06A3E">
              <w:rPr>
                <w:rFonts w:cs="Arial"/>
                <w:sz w:val="18"/>
                <w:szCs w:val="18"/>
              </w:rPr>
              <w:t xml:space="preserve">Staff will attend training on Outdoor Learning and how to use the local environment more to support teaching and learning. Digital learning resources will continue to be extended and there will a focus on using these resources more within teaching and learning in </w:t>
            </w:r>
            <w:r w:rsidR="005217A5" w:rsidRPr="00F06A3E">
              <w:rPr>
                <w:rFonts w:cs="Arial"/>
                <w:sz w:val="18"/>
                <w:szCs w:val="18"/>
              </w:rPr>
              <w:t>M</w:t>
            </w:r>
            <w:r w:rsidRPr="00F06A3E">
              <w:rPr>
                <w:rFonts w:cs="Arial"/>
                <w:sz w:val="18"/>
                <w:szCs w:val="18"/>
              </w:rPr>
              <w:t>aths and Language.</w:t>
            </w:r>
          </w:p>
          <w:p w14:paraId="6708078B" w14:textId="3A165BF4" w:rsidR="008834FF" w:rsidRPr="00F06A3E" w:rsidRDefault="008834FF" w:rsidP="002A3926">
            <w:pPr>
              <w:pStyle w:val="ListParagraph"/>
              <w:tabs>
                <w:tab w:val="left" w:pos="1600"/>
              </w:tabs>
              <w:spacing w:before="60"/>
              <w:ind w:left="774"/>
              <w:rPr>
                <w:rFonts w:cs="Arial"/>
                <w:sz w:val="18"/>
                <w:szCs w:val="18"/>
              </w:rPr>
            </w:pPr>
          </w:p>
          <w:p w14:paraId="203756AC" w14:textId="2A91F05B" w:rsidR="00E55D95" w:rsidRDefault="008834FF" w:rsidP="00B23472">
            <w:pPr>
              <w:pStyle w:val="ListParagraph"/>
              <w:tabs>
                <w:tab w:val="left" w:pos="1600"/>
              </w:tabs>
              <w:spacing w:before="60"/>
              <w:ind w:left="774"/>
              <w:rPr>
                <w:rFonts w:cs="Arial"/>
                <w:sz w:val="18"/>
                <w:szCs w:val="18"/>
              </w:rPr>
            </w:pPr>
            <w:r w:rsidRPr="00F06A3E">
              <w:rPr>
                <w:rFonts w:cs="Arial"/>
                <w:sz w:val="18"/>
                <w:szCs w:val="18"/>
              </w:rPr>
              <w:t>Using additional funding and staffing provided by the Scottish government, a Raising Attainment Team will be formed which will include teachers who will target intervention for groups of children i</w:t>
            </w:r>
            <w:r w:rsidR="0015373D">
              <w:rPr>
                <w:rFonts w:cs="Arial"/>
                <w:sz w:val="18"/>
                <w:szCs w:val="18"/>
              </w:rPr>
              <w:t xml:space="preserve">n </w:t>
            </w:r>
            <w:r w:rsidRPr="00F06A3E">
              <w:rPr>
                <w:rFonts w:cs="Arial"/>
                <w:sz w:val="18"/>
                <w:szCs w:val="18"/>
              </w:rPr>
              <w:t>Reading and Writing.</w:t>
            </w:r>
          </w:p>
          <w:p w14:paraId="3BBE990B" w14:textId="1A020780" w:rsidR="00DE202A" w:rsidRDefault="00DE202A" w:rsidP="00B23472">
            <w:pPr>
              <w:pStyle w:val="ListParagraph"/>
              <w:tabs>
                <w:tab w:val="left" w:pos="1600"/>
              </w:tabs>
              <w:spacing w:before="60"/>
              <w:ind w:left="774"/>
              <w:rPr>
                <w:rFonts w:cs="Arial"/>
                <w:sz w:val="18"/>
                <w:szCs w:val="18"/>
              </w:rPr>
            </w:pPr>
          </w:p>
          <w:p w14:paraId="5AE67E6F" w14:textId="7F3B850F" w:rsidR="00DE202A" w:rsidRDefault="00DE202A" w:rsidP="00B23472">
            <w:pPr>
              <w:pStyle w:val="ListParagraph"/>
              <w:tabs>
                <w:tab w:val="left" w:pos="1600"/>
              </w:tabs>
              <w:spacing w:before="60"/>
              <w:ind w:left="774"/>
              <w:rPr>
                <w:rFonts w:cs="Arial"/>
                <w:sz w:val="18"/>
                <w:szCs w:val="18"/>
              </w:rPr>
            </w:pPr>
            <w:r>
              <w:rPr>
                <w:rFonts w:cs="Arial"/>
                <w:sz w:val="18"/>
                <w:szCs w:val="18"/>
              </w:rPr>
              <w:t>Staff will continue to receive further training on how to support children with additional support needs and those who have English as an Additional Language.</w:t>
            </w:r>
          </w:p>
          <w:p w14:paraId="296C9FA4" w14:textId="47350E8D" w:rsidR="00DE202A" w:rsidRDefault="00DE202A" w:rsidP="00B23472">
            <w:pPr>
              <w:pStyle w:val="ListParagraph"/>
              <w:tabs>
                <w:tab w:val="left" w:pos="1600"/>
              </w:tabs>
              <w:spacing w:before="60"/>
              <w:ind w:left="774"/>
              <w:rPr>
                <w:rFonts w:cs="Arial"/>
                <w:sz w:val="18"/>
                <w:szCs w:val="18"/>
              </w:rPr>
            </w:pPr>
          </w:p>
          <w:p w14:paraId="65E82E3C" w14:textId="6B5F5070" w:rsidR="00DE202A" w:rsidRPr="00DE202A" w:rsidRDefault="00DE202A" w:rsidP="00DE202A">
            <w:pPr>
              <w:pStyle w:val="ListParagraph"/>
              <w:tabs>
                <w:tab w:val="left" w:pos="1600"/>
              </w:tabs>
              <w:spacing w:before="60"/>
              <w:ind w:left="774"/>
              <w:rPr>
                <w:rFonts w:cs="Arial"/>
                <w:sz w:val="18"/>
                <w:szCs w:val="18"/>
              </w:rPr>
            </w:pPr>
            <w:r>
              <w:rPr>
                <w:rFonts w:cs="Arial"/>
                <w:sz w:val="18"/>
                <w:szCs w:val="18"/>
              </w:rPr>
              <w:t xml:space="preserve">We </w:t>
            </w:r>
            <w:r w:rsidR="000A21AC">
              <w:rPr>
                <w:rFonts w:cs="Arial"/>
                <w:sz w:val="18"/>
                <w:szCs w:val="18"/>
              </w:rPr>
              <w:t xml:space="preserve">will </w:t>
            </w:r>
            <w:r>
              <w:rPr>
                <w:rFonts w:cs="Arial"/>
                <w:sz w:val="18"/>
                <w:szCs w:val="18"/>
              </w:rPr>
              <w:t xml:space="preserve">continue integrate Digital Technologies into teaching and learning in all 9 classes across all 8 curricular areas. Staff will undertake even more training on what technology is best to use and how it can be integrated best within lessons. </w:t>
            </w:r>
            <w:r w:rsidR="00B22153">
              <w:rPr>
                <w:rFonts w:cs="Arial"/>
                <w:sz w:val="18"/>
                <w:szCs w:val="18"/>
              </w:rPr>
              <w:t xml:space="preserve">This will include training in a suite of new Apps. </w:t>
            </w:r>
          </w:p>
          <w:p w14:paraId="5FE79826" w14:textId="77777777" w:rsidR="005E26ED" w:rsidRDefault="005E26ED" w:rsidP="00CC5FDD">
            <w:pPr>
              <w:pStyle w:val="ListParagraph"/>
              <w:tabs>
                <w:tab w:val="left" w:pos="1600"/>
              </w:tabs>
              <w:spacing w:before="60"/>
              <w:ind w:left="774"/>
              <w:rPr>
                <w:rFonts w:cs="Arial"/>
                <w:b/>
                <w:bCs/>
              </w:rPr>
            </w:pPr>
          </w:p>
          <w:p w14:paraId="76F5EE46" w14:textId="756C3304" w:rsidR="00C86A8E" w:rsidRPr="00C86A8E" w:rsidRDefault="008834FF" w:rsidP="00CC5FDD">
            <w:pPr>
              <w:pStyle w:val="ListParagraph"/>
              <w:tabs>
                <w:tab w:val="left" w:pos="1600"/>
              </w:tabs>
              <w:spacing w:before="60"/>
              <w:ind w:left="774"/>
              <w:rPr>
                <w:rFonts w:cs="Arial"/>
                <w:b/>
                <w:bCs/>
              </w:rPr>
            </w:pPr>
            <w:r>
              <w:rPr>
                <w:rFonts w:cs="Arial"/>
                <w:b/>
                <w:bCs/>
              </w:rPr>
              <w:t>2</w:t>
            </w:r>
            <w:r w:rsidR="00C86A8E" w:rsidRPr="00C86A8E">
              <w:rPr>
                <w:rFonts w:cs="Arial"/>
                <w:b/>
                <w:bCs/>
              </w:rPr>
              <w:t>.</w:t>
            </w:r>
          </w:p>
          <w:p w14:paraId="2A7EEFE8" w14:textId="10F534BC" w:rsidR="00446654" w:rsidRPr="00DE202A" w:rsidRDefault="00DE202A" w:rsidP="00DE202A">
            <w:pPr>
              <w:tabs>
                <w:tab w:val="left" w:pos="1600"/>
              </w:tabs>
              <w:spacing w:before="60"/>
              <w:rPr>
                <w:rFonts w:cs="Arial"/>
                <w:sz w:val="18"/>
                <w:szCs w:val="18"/>
              </w:rPr>
            </w:pPr>
            <w:r>
              <w:rPr>
                <w:rFonts w:cs="Arial"/>
                <w:sz w:val="18"/>
                <w:szCs w:val="18"/>
              </w:rPr>
              <w:t>L</w:t>
            </w:r>
          </w:p>
          <w:p w14:paraId="6BEA5C07" w14:textId="3930EBBC" w:rsidR="00DE202A" w:rsidRDefault="00DE202A" w:rsidP="008834FF">
            <w:pPr>
              <w:pStyle w:val="ListParagraph"/>
              <w:tabs>
                <w:tab w:val="left" w:pos="1600"/>
              </w:tabs>
              <w:spacing w:before="60"/>
              <w:ind w:left="774"/>
              <w:rPr>
                <w:rFonts w:cs="Arial"/>
                <w:sz w:val="18"/>
                <w:szCs w:val="18"/>
              </w:rPr>
            </w:pPr>
            <w:r>
              <w:rPr>
                <w:rFonts w:cs="Arial"/>
                <w:sz w:val="18"/>
                <w:szCs w:val="18"/>
              </w:rPr>
              <w:t>Staff will continue to offer an increased range of Family Learning Numeracy and Literacy workshops This will be offered at whole school and some at particular stages. This is to help</w:t>
            </w:r>
            <w:r w:rsidR="00B22153">
              <w:rPr>
                <w:rFonts w:cs="Arial"/>
                <w:sz w:val="18"/>
                <w:szCs w:val="18"/>
              </w:rPr>
              <w:t xml:space="preserve"> further </w:t>
            </w:r>
            <w:r>
              <w:rPr>
                <w:rFonts w:cs="Arial"/>
                <w:sz w:val="18"/>
                <w:szCs w:val="18"/>
              </w:rPr>
              <w:t>increase parental engagement.</w:t>
            </w:r>
          </w:p>
          <w:p w14:paraId="7108F212" w14:textId="77777777" w:rsidR="00DE202A" w:rsidRPr="00F06A3E" w:rsidRDefault="00DE202A" w:rsidP="008834FF">
            <w:pPr>
              <w:pStyle w:val="ListParagraph"/>
              <w:tabs>
                <w:tab w:val="left" w:pos="1600"/>
              </w:tabs>
              <w:spacing w:before="60"/>
              <w:ind w:left="774"/>
              <w:rPr>
                <w:rFonts w:cs="Arial"/>
                <w:sz w:val="18"/>
                <w:szCs w:val="18"/>
              </w:rPr>
            </w:pPr>
          </w:p>
          <w:p w14:paraId="48E9D55D" w14:textId="24D05BC6" w:rsidR="00446654" w:rsidRDefault="00446654" w:rsidP="008834FF">
            <w:pPr>
              <w:pStyle w:val="ListParagraph"/>
              <w:tabs>
                <w:tab w:val="left" w:pos="1600"/>
              </w:tabs>
              <w:spacing w:before="60"/>
              <w:ind w:left="774"/>
              <w:rPr>
                <w:rFonts w:cs="Arial"/>
                <w:sz w:val="18"/>
                <w:szCs w:val="18"/>
              </w:rPr>
            </w:pPr>
            <w:r w:rsidRPr="00F06A3E">
              <w:rPr>
                <w:rFonts w:cs="Arial"/>
                <w:sz w:val="18"/>
                <w:szCs w:val="18"/>
              </w:rPr>
              <w:t xml:space="preserve">We aim for all Support for Learning Workers (SFLW) to </w:t>
            </w:r>
            <w:r w:rsidR="00B23472">
              <w:rPr>
                <w:rFonts w:cs="Arial"/>
                <w:sz w:val="18"/>
                <w:szCs w:val="18"/>
              </w:rPr>
              <w:t>offer a</w:t>
            </w:r>
            <w:r w:rsidRPr="00F06A3E">
              <w:rPr>
                <w:rFonts w:cs="Arial"/>
                <w:sz w:val="18"/>
                <w:szCs w:val="18"/>
              </w:rPr>
              <w:t xml:space="preserve"> more targeted support when in classes, with a particular focus on Maths / Literacy. SFLW’s will participate in training which will equip </w:t>
            </w:r>
            <w:r w:rsidR="005217A5" w:rsidRPr="00F06A3E">
              <w:rPr>
                <w:rFonts w:cs="Arial"/>
                <w:sz w:val="18"/>
                <w:szCs w:val="18"/>
              </w:rPr>
              <w:t xml:space="preserve">them </w:t>
            </w:r>
            <w:r w:rsidRPr="00F06A3E">
              <w:rPr>
                <w:rFonts w:cs="Arial"/>
                <w:sz w:val="18"/>
                <w:szCs w:val="18"/>
              </w:rPr>
              <w:t>to use strategies which will help to continue to raise attainment.</w:t>
            </w:r>
          </w:p>
          <w:p w14:paraId="7EE70FCE" w14:textId="01563B90" w:rsidR="00B22153" w:rsidRDefault="00B22153" w:rsidP="008834FF">
            <w:pPr>
              <w:pStyle w:val="ListParagraph"/>
              <w:tabs>
                <w:tab w:val="left" w:pos="1600"/>
              </w:tabs>
              <w:spacing w:before="60"/>
              <w:ind w:left="774"/>
              <w:rPr>
                <w:rFonts w:cs="Arial"/>
                <w:sz w:val="18"/>
                <w:szCs w:val="18"/>
              </w:rPr>
            </w:pPr>
          </w:p>
          <w:p w14:paraId="6437C22D" w14:textId="6C66855B" w:rsidR="00B22153" w:rsidRPr="00F06A3E" w:rsidRDefault="00B22153" w:rsidP="008834FF">
            <w:pPr>
              <w:pStyle w:val="ListParagraph"/>
              <w:tabs>
                <w:tab w:val="left" w:pos="1600"/>
              </w:tabs>
              <w:spacing w:before="60"/>
              <w:ind w:left="774"/>
              <w:rPr>
                <w:rFonts w:cs="Arial"/>
                <w:sz w:val="18"/>
                <w:szCs w:val="18"/>
              </w:rPr>
            </w:pPr>
            <w:r>
              <w:rPr>
                <w:rFonts w:cs="Arial"/>
                <w:sz w:val="18"/>
                <w:szCs w:val="18"/>
              </w:rPr>
              <w:t>Staff will ensure that every single child’s needs in their class are being met by ensuring that the school work that they are rec</w:t>
            </w:r>
            <w:r w:rsidR="00C93F04">
              <w:rPr>
                <w:rFonts w:cs="Arial"/>
                <w:sz w:val="18"/>
                <w:szCs w:val="18"/>
              </w:rPr>
              <w:t xml:space="preserve">eiving is not too easy but still offers challenge. Staff will work together collaboratively on considering best, how to </w:t>
            </w:r>
            <w:r w:rsidR="000A21AC">
              <w:rPr>
                <w:rFonts w:cs="Arial"/>
                <w:sz w:val="18"/>
                <w:szCs w:val="18"/>
              </w:rPr>
              <w:t>‘</w:t>
            </w:r>
            <w:r w:rsidR="00C93F04">
              <w:rPr>
                <w:rFonts w:cs="Arial"/>
                <w:sz w:val="18"/>
                <w:szCs w:val="18"/>
              </w:rPr>
              <w:t>differentiate</w:t>
            </w:r>
            <w:r w:rsidR="000A21AC">
              <w:rPr>
                <w:rFonts w:cs="Arial"/>
                <w:sz w:val="18"/>
                <w:szCs w:val="18"/>
              </w:rPr>
              <w:t>’</w:t>
            </w:r>
            <w:r w:rsidR="00C93F04">
              <w:rPr>
                <w:rFonts w:cs="Arial"/>
                <w:sz w:val="18"/>
                <w:szCs w:val="18"/>
              </w:rPr>
              <w:t xml:space="preserve"> learning. </w:t>
            </w:r>
          </w:p>
          <w:p w14:paraId="3AD6EA90" w14:textId="77777777" w:rsidR="00446654" w:rsidRPr="00F06A3E" w:rsidRDefault="00446654" w:rsidP="008834FF">
            <w:pPr>
              <w:pStyle w:val="ListParagraph"/>
              <w:tabs>
                <w:tab w:val="left" w:pos="1600"/>
              </w:tabs>
              <w:spacing w:before="60"/>
              <w:ind w:left="774"/>
              <w:rPr>
                <w:rFonts w:cs="Arial"/>
                <w:sz w:val="18"/>
                <w:szCs w:val="18"/>
              </w:rPr>
            </w:pPr>
          </w:p>
          <w:p w14:paraId="1B67C828" w14:textId="77777777" w:rsidR="00446654" w:rsidRDefault="00446654" w:rsidP="008834FF">
            <w:pPr>
              <w:pStyle w:val="ListParagraph"/>
              <w:tabs>
                <w:tab w:val="left" w:pos="1600"/>
              </w:tabs>
              <w:spacing w:before="60"/>
              <w:ind w:left="774"/>
              <w:rPr>
                <w:rFonts w:cs="Arial"/>
                <w:b/>
                <w:bCs/>
              </w:rPr>
            </w:pPr>
            <w:r w:rsidRPr="00446654">
              <w:rPr>
                <w:rFonts w:cs="Arial"/>
                <w:b/>
                <w:bCs/>
              </w:rPr>
              <w:t>3.</w:t>
            </w:r>
          </w:p>
          <w:p w14:paraId="13310759" w14:textId="77777777" w:rsidR="005217A5" w:rsidRDefault="005217A5" w:rsidP="008834FF">
            <w:pPr>
              <w:pStyle w:val="ListParagraph"/>
              <w:tabs>
                <w:tab w:val="left" w:pos="1600"/>
              </w:tabs>
              <w:spacing w:before="60"/>
              <w:ind w:left="774"/>
              <w:rPr>
                <w:rFonts w:cs="Arial"/>
                <w:b/>
                <w:bCs/>
              </w:rPr>
            </w:pPr>
          </w:p>
          <w:p w14:paraId="0CD728BA" w14:textId="2218F378" w:rsidR="00F06A3E" w:rsidRDefault="00C93F04" w:rsidP="008834FF">
            <w:pPr>
              <w:pStyle w:val="ListParagraph"/>
              <w:tabs>
                <w:tab w:val="left" w:pos="1600"/>
              </w:tabs>
              <w:spacing w:before="60"/>
              <w:ind w:left="774"/>
              <w:rPr>
                <w:rFonts w:cs="Arial"/>
                <w:sz w:val="18"/>
                <w:szCs w:val="18"/>
              </w:rPr>
            </w:pPr>
            <w:r>
              <w:rPr>
                <w:rFonts w:cs="Arial"/>
                <w:sz w:val="18"/>
                <w:szCs w:val="18"/>
              </w:rPr>
              <w:t>We will work towards all teaching staff being able to participate and complet</w:t>
            </w:r>
            <w:r w:rsidR="000A21AC">
              <w:rPr>
                <w:rFonts w:cs="Arial"/>
                <w:sz w:val="18"/>
                <w:szCs w:val="18"/>
              </w:rPr>
              <w:t>e</w:t>
            </w:r>
            <w:r>
              <w:rPr>
                <w:rFonts w:cs="Arial"/>
                <w:sz w:val="18"/>
                <w:szCs w:val="18"/>
              </w:rPr>
              <w:t xml:space="preserve"> LGBT Education through the TIE campaign. This is a certified programme which helps to increase teachers’ knowledge and understanding, skill and confidence in teaching LGBT education. </w:t>
            </w:r>
          </w:p>
          <w:p w14:paraId="42739FC9" w14:textId="77777777" w:rsidR="00C93F04" w:rsidRDefault="00C93F04" w:rsidP="008834FF">
            <w:pPr>
              <w:pStyle w:val="ListParagraph"/>
              <w:tabs>
                <w:tab w:val="left" w:pos="1600"/>
              </w:tabs>
              <w:spacing w:before="60"/>
              <w:ind w:left="774"/>
              <w:rPr>
                <w:rFonts w:cs="Arial"/>
              </w:rPr>
            </w:pPr>
          </w:p>
          <w:p w14:paraId="0A9D5325" w14:textId="126772DD" w:rsidR="00C93F04" w:rsidRPr="000A21AC" w:rsidRDefault="00C93F04" w:rsidP="008834FF">
            <w:pPr>
              <w:pStyle w:val="ListParagraph"/>
              <w:tabs>
                <w:tab w:val="left" w:pos="1600"/>
              </w:tabs>
              <w:spacing w:before="60"/>
              <w:ind w:left="774"/>
              <w:rPr>
                <w:rFonts w:cs="Arial"/>
                <w:sz w:val="18"/>
                <w:szCs w:val="18"/>
              </w:rPr>
            </w:pPr>
            <w:r w:rsidRPr="000A21AC">
              <w:rPr>
                <w:rFonts w:cs="Arial"/>
                <w:sz w:val="18"/>
                <w:szCs w:val="18"/>
              </w:rPr>
              <w:t>Staff will consider in more depth how to integrate ‘</w:t>
            </w:r>
            <w:r w:rsidR="000A21AC">
              <w:rPr>
                <w:rFonts w:cs="Arial"/>
                <w:sz w:val="18"/>
                <w:szCs w:val="18"/>
              </w:rPr>
              <w:t>D</w:t>
            </w:r>
            <w:r w:rsidRPr="000A21AC">
              <w:rPr>
                <w:rFonts w:cs="Arial"/>
                <w:sz w:val="18"/>
                <w:szCs w:val="18"/>
              </w:rPr>
              <w:t>eveloping the Young Workforce</w:t>
            </w:r>
            <w:r w:rsidR="000A21AC">
              <w:rPr>
                <w:rFonts w:cs="Arial"/>
                <w:sz w:val="18"/>
                <w:szCs w:val="18"/>
              </w:rPr>
              <w:t>’</w:t>
            </w:r>
            <w:r w:rsidRPr="000A21AC">
              <w:rPr>
                <w:rFonts w:cs="Arial"/>
                <w:sz w:val="18"/>
                <w:szCs w:val="18"/>
              </w:rPr>
              <w:t xml:space="preserve"> in</w:t>
            </w:r>
            <w:r w:rsidR="000A21AC">
              <w:rPr>
                <w:rFonts w:cs="Arial"/>
                <w:sz w:val="18"/>
                <w:szCs w:val="18"/>
              </w:rPr>
              <w:t>to</w:t>
            </w:r>
            <w:bookmarkStart w:id="0" w:name="_GoBack"/>
            <w:bookmarkEnd w:id="0"/>
            <w:r w:rsidRPr="000A21AC">
              <w:rPr>
                <w:rFonts w:cs="Arial"/>
                <w:sz w:val="18"/>
                <w:szCs w:val="18"/>
              </w:rPr>
              <w:t xml:space="preserve"> teaching and learning across all curricular a</w:t>
            </w:r>
            <w:r w:rsidR="000A21AC" w:rsidRPr="000A21AC">
              <w:rPr>
                <w:rFonts w:cs="Arial"/>
                <w:sz w:val="18"/>
                <w:szCs w:val="18"/>
              </w:rPr>
              <w:t xml:space="preserve">reas. This will help to ensure that we are helping get children ready for the ‘World of Work’ when they leave education. </w:t>
            </w:r>
          </w:p>
        </w:tc>
      </w:tr>
    </w:tbl>
    <w:p w14:paraId="72A787FE" w14:textId="3707BF68" w:rsidR="00513DB2" w:rsidRDefault="00513DB2" w:rsidP="00CC5FDD">
      <w:pPr>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0C6DF3">
        <w:tc>
          <w:tcPr>
            <w:tcW w:w="334" w:type="dxa"/>
            <w:vMerge w:val="restart"/>
            <w:tcBorders>
              <w:top w:val="nil"/>
              <w:left w:val="nil"/>
              <w:right w:val="single" w:sz="2" w:space="0" w:color="auto"/>
            </w:tcBorders>
            <w:shd w:val="clear" w:color="auto" w:fill="C0C0C0"/>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74BC0B35" w14:textId="77777777" w:rsidR="00A966F7" w:rsidRDefault="00A966F7" w:rsidP="00F16CB4">
            <w:pPr>
              <w:autoSpaceDE w:val="0"/>
              <w:autoSpaceDN w:val="0"/>
              <w:adjustRightInd w:val="0"/>
              <w:rPr>
                <w:color w:val="000000"/>
                <w:szCs w:val="16"/>
              </w:rPr>
            </w:pPr>
          </w:p>
          <w:p w14:paraId="6B024105" w14:textId="77777777" w:rsidR="000B281A" w:rsidRPr="00F06A3E" w:rsidRDefault="00533B17" w:rsidP="00F16CB4">
            <w:pPr>
              <w:autoSpaceDE w:val="0"/>
              <w:autoSpaceDN w:val="0"/>
              <w:adjustRightInd w:val="0"/>
              <w:rPr>
                <w:color w:val="000000"/>
                <w:sz w:val="18"/>
                <w:szCs w:val="18"/>
              </w:rPr>
            </w:pPr>
            <w:r w:rsidRPr="00F06A3E">
              <w:rPr>
                <w:color w:val="000000"/>
                <w:sz w:val="18"/>
                <w:szCs w:val="18"/>
              </w:rPr>
              <w:t>Please contact us directly if you require furt</w:t>
            </w:r>
            <w:r w:rsidR="000B281A" w:rsidRPr="00F06A3E">
              <w:rPr>
                <w:color w:val="000000"/>
                <w:sz w:val="18"/>
                <w:szCs w:val="18"/>
              </w:rPr>
              <w:t xml:space="preserve">her information or if you wish </w:t>
            </w:r>
            <w:r w:rsidRPr="00F06A3E">
              <w:rPr>
                <w:color w:val="000000"/>
                <w:sz w:val="18"/>
                <w:szCs w:val="18"/>
              </w:rPr>
              <w:t>to comment on the report.</w:t>
            </w:r>
            <w:r w:rsidR="000B281A" w:rsidRPr="00F06A3E">
              <w:rPr>
                <w:color w:val="000000"/>
                <w:sz w:val="18"/>
                <w:szCs w:val="18"/>
              </w:rPr>
              <w:t xml:space="preserve"> </w:t>
            </w:r>
          </w:p>
          <w:p w14:paraId="6ED288F3" w14:textId="77777777" w:rsidR="00FA4B1A" w:rsidRPr="00F06A3E" w:rsidRDefault="00FA4B1A" w:rsidP="00F16CB4">
            <w:pPr>
              <w:autoSpaceDE w:val="0"/>
              <w:autoSpaceDN w:val="0"/>
              <w:adjustRightInd w:val="0"/>
              <w:rPr>
                <w:color w:val="000000"/>
                <w:sz w:val="18"/>
                <w:szCs w:val="18"/>
              </w:rPr>
            </w:pPr>
          </w:p>
          <w:p w14:paraId="78D4E2C6" w14:textId="2D8336A7" w:rsidR="00FA4B1A" w:rsidRPr="00F06A3E" w:rsidRDefault="000B281A" w:rsidP="00F16CB4">
            <w:pPr>
              <w:autoSpaceDE w:val="0"/>
              <w:autoSpaceDN w:val="0"/>
              <w:adjustRightInd w:val="0"/>
              <w:rPr>
                <w:color w:val="000000"/>
                <w:sz w:val="18"/>
                <w:szCs w:val="18"/>
              </w:rPr>
            </w:pPr>
            <w:r w:rsidRPr="00F06A3E">
              <w:rPr>
                <w:color w:val="000000"/>
                <w:sz w:val="18"/>
                <w:szCs w:val="18"/>
              </w:rPr>
              <w:t>The contact e-mail address is:</w:t>
            </w:r>
            <w:r w:rsidR="006F4CC0" w:rsidRPr="00F06A3E">
              <w:rPr>
                <w:color w:val="000000"/>
                <w:sz w:val="18"/>
                <w:szCs w:val="18"/>
              </w:rPr>
              <w:t xml:space="preserve"> Headteacher@lornestreet-pri.glasgow.sch.uk</w:t>
            </w:r>
          </w:p>
          <w:p w14:paraId="5085432B" w14:textId="1A0CC1F0" w:rsidR="00533B17" w:rsidRPr="00F06A3E" w:rsidRDefault="000B281A" w:rsidP="00F16CB4">
            <w:pPr>
              <w:autoSpaceDE w:val="0"/>
              <w:autoSpaceDN w:val="0"/>
              <w:adjustRightInd w:val="0"/>
              <w:rPr>
                <w:color w:val="000000"/>
                <w:sz w:val="18"/>
                <w:szCs w:val="18"/>
              </w:rPr>
            </w:pPr>
            <w:r w:rsidRPr="00F06A3E">
              <w:rPr>
                <w:color w:val="000000"/>
                <w:sz w:val="18"/>
                <w:szCs w:val="18"/>
              </w:rPr>
              <w:t xml:space="preserve"> </w:t>
            </w:r>
          </w:p>
          <w:p w14:paraId="236EA742" w14:textId="1DD478AA" w:rsidR="00821AA4" w:rsidRPr="00F06A3E" w:rsidRDefault="00821AA4" w:rsidP="00F16CB4">
            <w:pPr>
              <w:autoSpaceDE w:val="0"/>
              <w:autoSpaceDN w:val="0"/>
              <w:adjustRightInd w:val="0"/>
              <w:rPr>
                <w:color w:val="000000"/>
                <w:sz w:val="18"/>
                <w:szCs w:val="18"/>
              </w:rPr>
            </w:pPr>
            <w:r w:rsidRPr="00F06A3E">
              <w:rPr>
                <w:color w:val="000000"/>
                <w:sz w:val="18"/>
                <w:szCs w:val="18"/>
              </w:rPr>
              <w:t>Our telephone number is:</w:t>
            </w:r>
            <w:r w:rsidR="006F4CC0" w:rsidRPr="00F06A3E">
              <w:rPr>
                <w:color w:val="000000"/>
                <w:sz w:val="18"/>
                <w:szCs w:val="18"/>
              </w:rPr>
              <w:t xml:space="preserve"> 0141 427 1315</w:t>
            </w:r>
          </w:p>
          <w:p w14:paraId="7678DF56" w14:textId="77777777" w:rsidR="00FA4B1A" w:rsidRPr="00F06A3E" w:rsidRDefault="00FA4B1A" w:rsidP="00F16CB4">
            <w:pPr>
              <w:autoSpaceDE w:val="0"/>
              <w:autoSpaceDN w:val="0"/>
              <w:adjustRightInd w:val="0"/>
              <w:rPr>
                <w:color w:val="000000"/>
                <w:sz w:val="18"/>
                <w:szCs w:val="18"/>
              </w:rPr>
            </w:pPr>
          </w:p>
          <w:p w14:paraId="67135243" w14:textId="7B25DCFC" w:rsidR="00821AA4" w:rsidRPr="00F06A3E" w:rsidRDefault="00821AA4" w:rsidP="00F16CB4">
            <w:pPr>
              <w:autoSpaceDE w:val="0"/>
              <w:autoSpaceDN w:val="0"/>
              <w:adjustRightInd w:val="0"/>
              <w:rPr>
                <w:b/>
                <w:bCs/>
                <w:color w:val="000000"/>
                <w:sz w:val="18"/>
                <w:szCs w:val="18"/>
              </w:rPr>
            </w:pPr>
            <w:r w:rsidRPr="00F06A3E">
              <w:rPr>
                <w:color w:val="000000"/>
                <w:sz w:val="18"/>
                <w:szCs w:val="18"/>
              </w:rPr>
              <w:t>Our school address</w:t>
            </w:r>
            <w:r w:rsidR="0005632B" w:rsidRPr="00F06A3E">
              <w:rPr>
                <w:color w:val="000000"/>
                <w:sz w:val="18"/>
                <w:szCs w:val="18"/>
              </w:rPr>
              <w:t xml:space="preserve"> is</w:t>
            </w:r>
            <w:r w:rsidRPr="00F06A3E">
              <w:rPr>
                <w:color w:val="000000"/>
                <w:sz w:val="18"/>
                <w:szCs w:val="18"/>
              </w:rPr>
              <w:t>:</w:t>
            </w:r>
            <w:r w:rsidR="006F4CC0" w:rsidRPr="00F06A3E">
              <w:rPr>
                <w:color w:val="000000"/>
                <w:sz w:val="18"/>
                <w:szCs w:val="18"/>
              </w:rPr>
              <w:t xml:space="preserve"> </w:t>
            </w:r>
            <w:r w:rsidR="006F4CC0" w:rsidRPr="00F06A3E">
              <w:rPr>
                <w:b/>
                <w:bCs/>
                <w:color w:val="000000"/>
                <w:sz w:val="18"/>
                <w:szCs w:val="18"/>
              </w:rPr>
              <w:t xml:space="preserve">Lorne Street Primary School, 28 Lorne Street, </w:t>
            </w:r>
            <w:proofErr w:type="spellStart"/>
            <w:r w:rsidR="006F4CC0" w:rsidRPr="00F06A3E">
              <w:rPr>
                <w:b/>
                <w:bCs/>
                <w:color w:val="000000"/>
                <w:sz w:val="18"/>
                <w:szCs w:val="18"/>
              </w:rPr>
              <w:t>Kinning</w:t>
            </w:r>
            <w:proofErr w:type="spellEnd"/>
            <w:r w:rsidR="006F4CC0" w:rsidRPr="00F06A3E">
              <w:rPr>
                <w:b/>
                <w:bCs/>
                <w:color w:val="000000"/>
                <w:sz w:val="18"/>
                <w:szCs w:val="18"/>
              </w:rPr>
              <w:t xml:space="preserve"> Park, Glasgow, G51 1DP</w:t>
            </w:r>
          </w:p>
          <w:p w14:paraId="769B9778" w14:textId="57BEC7A6" w:rsidR="006F4CC0" w:rsidRPr="00F06A3E" w:rsidRDefault="006F4CC0" w:rsidP="00F16CB4">
            <w:pPr>
              <w:autoSpaceDE w:val="0"/>
              <w:autoSpaceDN w:val="0"/>
              <w:adjustRightInd w:val="0"/>
              <w:rPr>
                <w:color w:val="000000"/>
                <w:sz w:val="18"/>
                <w:szCs w:val="18"/>
                <w:u w:val="single"/>
              </w:rPr>
            </w:pPr>
            <w:r w:rsidRPr="00F06A3E">
              <w:rPr>
                <w:color w:val="000000"/>
                <w:sz w:val="18"/>
                <w:szCs w:val="18"/>
              </w:rPr>
              <w:t xml:space="preserve">Our web address is: </w:t>
            </w:r>
            <w:hyperlink r:id="rId10" w:history="1">
              <w:r w:rsidRPr="00F06A3E">
                <w:rPr>
                  <w:rStyle w:val="Hyperlink"/>
                  <w:sz w:val="18"/>
                  <w:szCs w:val="18"/>
                </w:rPr>
                <w:t>www.lornestreet-pri.glasgow.sch.uk</w:t>
              </w:r>
            </w:hyperlink>
          </w:p>
          <w:p w14:paraId="6579726A" w14:textId="77777777" w:rsidR="006F4CC0" w:rsidRDefault="006F4CC0" w:rsidP="00F16CB4">
            <w:pPr>
              <w:autoSpaceDE w:val="0"/>
              <w:autoSpaceDN w:val="0"/>
              <w:adjustRightInd w:val="0"/>
              <w:rPr>
                <w:color w:val="000000"/>
                <w:szCs w:val="16"/>
                <w:u w:val="single"/>
              </w:rPr>
            </w:pPr>
          </w:p>
          <w:p w14:paraId="4CFE181A" w14:textId="5E448E43" w:rsidR="006F4CC0" w:rsidRPr="00F06A3E" w:rsidRDefault="006F4CC0" w:rsidP="00F16CB4">
            <w:pPr>
              <w:autoSpaceDE w:val="0"/>
              <w:autoSpaceDN w:val="0"/>
              <w:adjustRightInd w:val="0"/>
              <w:rPr>
                <w:b/>
                <w:bCs/>
                <w:color w:val="000000"/>
                <w:sz w:val="18"/>
                <w:szCs w:val="18"/>
              </w:rPr>
            </w:pPr>
            <w:r w:rsidRPr="00F06A3E">
              <w:rPr>
                <w:color w:val="000000"/>
                <w:sz w:val="18"/>
                <w:szCs w:val="18"/>
              </w:rPr>
              <w:t xml:space="preserve">Our Twitter feed is: </w:t>
            </w:r>
            <w:r w:rsidRPr="00F06A3E">
              <w:rPr>
                <w:b/>
                <w:bCs/>
                <w:color w:val="000000"/>
                <w:sz w:val="18"/>
                <w:szCs w:val="18"/>
              </w:rPr>
              <w:t>@</w:t>
            </w:r>
            <w:proofErr w:type="spellStart"/>
            <w:r w:rsidRPr="00F06A3E">
              <w:rPr>
                <w:b/>
                <w:bCs/>
                <w:color w:val="000000"/>
                <w:sz w:val="18"/>
                <w:szCs w:val="18"/>
              </w:rPr>
              <w:t>LornestreetPS</w:t>
            </w:r>
            <w:proofErr w:type="spellEnd"/>
          </w:p>
          <w:p w14:paraId="161CED91" w14:textId="77777777" w:rsidR="00FA4B1A" w:rsidRDefault="00FA4B1A" w:rsidP="00F16CB4">
            <w:pPr>
              <w:autoSpaceDE w:val="0"/>
              <w:autoSpaceDN w:val="0"/>
              <w:adjustRightInd w:val="0"/>
              <w:rPr>
                <w:color w:val="000000"/>
                <w:szCs w:val="16"/>
              </w:rPr>
            </w:pPr>
          </w:p>
          <w:p w14:paraId="0604D483" w14:textId="77777777" w:rsidR="000A1549" w:rsidRPr="00F06A3E" w:rsidRDefault="000B281A" w:rsidP="00D24F56">
            <w:pPr>
              <w:autoSpaceDE w:val="0"/>
              <w:autoSpaceDN w:val="0"/>
              <w:adjustRightInd w:val="0"/>
              <w:rPr>
                <w:color w:val="000000"/>
                <w:sz w:val="18"/>
                <w:szCs w:val="18"/>
              </w:rPr>
            </w:pPr>
            <w:r w:rsidRPr="00F06A3E">
              <w:rPr>
                <w:color w:val="000000"/>
                <w:sz w:val="18"/>
                <w:szCs w:val="18"/>
              </w:rPr>
              <w:t>Fu</w:t>
            </w:r>
            <w:r w:rsidR="00EF4CD5" w:rsidRPr="00F06A3E">
              <w:rPr>
                <w:color w:val="000000"/>
                <w:sz w:val="18"/>
                <w:szCs w:val="18"/>
              </w:rPr>
              <w:t xml:space="preserve">rther information </w:t>
            </w:r>
            <w:r w:rsidR="0005632B" w:rsidRPr="00F06A3E">
              <w:rPr>
                <w:color w:val="000000"/>
                <w:sz w:val="18"/>
                <w:szCs w:val="18"/>
              </w:rPr>
              <w:t>is available in</w:t>
            </w:r>
            <w:r w:rsidRPr="00F06A3E">
              <w:rPr>
                <w:color w:val="000000"/>
                <w:sz w:val="18"/>
                <w:szCs w:val="18"/>
              </w:rPr>
              <w:t>:</w:t>
            </w:r>
            <w:r w:rsidR="0005632B" w:rsidRPr="00F06A3E">
              <w:rPr>
                <w:color w:val="000000"/>
                <w:sz w:val="18"/>
                <w:szCs w:val="18"/>
              </w:rPr>
              <w:t xml:space="preserve"> newsletters, t</w:t>
            </w:r>
            <w:r w:rsidRPr="00F06A3E">
              <w:rPr>
                <w:color w:val="000000"/>
                <w:sz w:val="18"/>
                <w:szCs w:val="18"/>
              </w:rPr>
              <w:t>he school website</w:t>
            </w:r>
            <w:r w:rsidR="000C6DF3" w:rsidRPr="00F06A3E">
              <w:rPr>
                <w:color w:val="000000"/>
                <w:sz w:val="18"/>
                <w:szCs w:val="18"/>
              </w:rPr>
              <w:t>,</w:t>
            </w:r>
            <w:r w:rsidRPr="00F06A3E">
              <w:rPr>
                <w:color w:val="000000"/>
                <w:sz w:val="18"/>
                <w:szCs w:val="18"/>
              </w:rPr>
              <w:t xml:space="preserve"> </w:t>
            </w:r>
            <w:r w:rsidR="000C6DF3" w:rsidRPr="00F06A3E">
              <w:rPr>
                <w:color w:val="000000"/>
                <w:sz w:val="18"/>
                <w:szCs w:val="18"/>
              </w:rPr>
              <w:t>and t</w:t>
            </w:r>
            <w:r w:rsidR="00EF4CD5" w:rsidRPr="00F06A3E">
              <w:rPr>
                <w:color w:val="000000"/>
                <w:sz w:val="18"/>
                <w:szCs w:val="18"/>
              </w:rPr>
              <w:t xml:space="preserve">he </w:t>
            </w:r>
            <w:r w:rsidR="000C6DF3" w:rsidRPr="00F06A3E">
              <w:rPr>
                <w:color w:val="000000"/>
                <w:sz w:val="18"/>
                <w:szCs w:val="18"/>
              </w:rPr>
              <w:t>school h</w:t>
            </w:r>
            <w:r w:rsidRPr="00F06A3E">
              <w:rPr>
                <w:color w:val="000000"/>
                <w:sz w:val="18"/>
                <w:szCs w:val="18"/>
              </w:rPr>
              <w:t>andbook</w:t>
            </w:r>
            <w:r w:rsidR="00CC5FDD" w:rsidRPr="00F06A3E">
              <w:rPr>
                <w:color w:val="000000"/>
                <w:sz w:val="18"/>
                <w:szCs w:val="18"/>
              </w:rPr>
              <w:t>.</w:t>
            </w:r>
          </w:p>
          <w:p w14:paraId="4B11262A" w14:textId="0BC849E9" w:rsidR="00E55D95" w:rsidRPr="000C6DF3" w:rsidRDefault="00E55D95" w:rsidP="00D24F56">
            <w:pPr>
              <w:autoSpaceDE w:val="0"/>
              <w:autoSpaceDN w:val="0"/>
              <w:adjustRightInd w:val="0"/>
              <w:rPr>
                <w:color w:val="000000"/>
                <w:szCs w:val="16"/>
              </w:rPr>
            </w:pPr>
          </w:p>
        </w:tc>
      </w:tr>
    </w:tbl>
    <w:p w14:paraId="5597C2A7" w14:textId="77777777" w:rsidR="00513DB2" w:rsidRPr="00DC1797" w:rsidRDefault="00513DB2" w:rsidP="00D24F56">
      <w:pPr>
        <w:tabs>
          <w:tab w:val="left" w:pos="540"/>
          <w:tab w:val="left" w:pos="5400"/>
        </w:tabs>
        <w:rPr>
          <w:rFonts w:cs="Arial"/>
        </w:rPr>
      </w:pPr>
    </w:p>
    <w:sectPr w:rsidR="00513DB2" w:rsidRPr="00DC1797" w:rsidSect="007849C4">
      <w:footerReference w:type="default" r:id="rId11"/>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F39B" w14:textId="77777777" w:rsidR="005A5B41" w:rsidRDefault="005A5B41">
      <w:r>
        <w:separator/>
      </w:r>
    </w:p>
  </w:endnote>
  <w:endnote w:type="continuationSeparator" w:id="0">
    <w:p w14:paraId="434DCA58" w14:textId="77777777" w:rsidR="005A5B41" w:rsidRDefault="005A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CB62" w14:textId="77777777" w:rsidR="00312B33" w:rsidRPr="00906413" w:rsidRDefault="00312B33"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5E26ED">
      <w:rPr>
        <w:rStyle w:val="PageNumber"/>
        <w:noProof/>
        <w:sz w:val="18"/>
      </w:rPr>
      <w:t>3</w:t>
    </w:r>
    <w:r w:rsidRPr="00906413">
      <w:rPr>
        <w:rStyle w:val="PageNumber"/>
        <w:sz w:val="18"/>
      </w:rPr>
      <w:fldChar w:fldCharType="end"/>
    </w:r>
  </w:p>
  <w:p w14:paraId="0F4B461F" w14:textId="77777777" w:rsidR="00312B33" w:rsidRPr="00E23D73" w:rsidRDefault="00312B33" w:rsidP="00312B33">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DEBD" w14:textId="77777777" w:rsidR="005A5B41" w:rsidRDefault="005A5B41">
      <w:r>
        <w:separator/>
      </w:r>
    </w:p>
  </w:footnote>
  <w:footnote w:type="continuationSeparator" w:id="0">
    <w:p w14:paraId="4012E173" w14:textId="77777777" w:rsidR="005A5B41" w:rsidRDefault="005A5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D6716"/>
    <w:multiLevelType w:val="hybridMultilevel"/>
    <w:tmpl w:val="B33C8E10"/>
    <w:lvl w:ilvl="0" w:tplc="665E90EC">
      <w:start w:val="1"/>
      <w:numFmt w:val="decimal"/>
      <w:lvlText w:val="%1."/>
      <w:lvlJc w:val="left"/>
      <w:pPr>
        <w:ind w:left="113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ED385C"/>
    <w:multiLevelType w:val="hybridMultilevel"/>
    <w:tmpl w:val="3788C478"/>
    <w:lvl w:ilvl="0" w:tplc="CE46115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2"/>
  </w:num>
  <w:num w:numId="4">
    <w:abstractNumId w:val="7"/>
  </w:num>
  <w:num w:numId="5">
    <w:abstractNumId w:val="17"/>
  </w:num>
  <w:num w:numId="6">
    <w:abstractNumId w:val="8"/>
  </w:num>
  <w:num w:numId="7">
    <w:abstractNumId w:val="15"/>
  </w:num>
  <w:num w:numId="8">
    <w:abstractNumId w:val="0"/>
  </w:num>
  <w:num w:numId="9">
    <w:abstractNumId w:val="11"/>
  </w:num>
  <w:num w:numId="10">
    <w:abstractNumId w:val="5"/>
  </w:num>
  <w:num w:numId="11">
    <w:abstractNumId w:val="14"/>
  </w:num>
  <w:num w:numId="12">
    <w:abstractNumId w:val="10"/>
  </w:num>
  <w:num w:numId="13">
    <w:abstractNumId w:val="3"/>
  </w:num>
  <w:num w:numId="14">
    <w:abstractNumId w:val="13"/>
  </w:num>
  <w:num w:numId="15">
    <w:abstractNumId w:val="6"/>
  </w:num>
  <w:num w:numId="16">
    <w:abstractNumId w:val="1"/>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223ED"/>
    <w:rsid w:val="000250B5"/>
    <w:rsid w:val="00040B23"/>
    <w:rsid w:val="000420D3"/>
    <w:rsid w:val="00052FE5"/>
    <w:rsid w:val="00055621"/>
    <w:rsid w:val="0005632B"/>
    <w:rsid w:val="0006006A"/>
    <w:rsid w:val="00073190"/>
    <w:rsid w:val="00080C2A"/>
    <w:rsid w:val="00083EC4"/>
    <w:rsid w:val="0009784E"/>
    <w:rsid w:val="00097858"/>
    <w:rsid w:val="000A1549"/>
    <w:rsid w:val="000A21AC"/>
    <w:rsid w:val="000B281A"/>
    <w:rsid w:val="000C6DF3"/>
    <w:rsid w:val="000D324F"/>
    <w:rsid w:val="00101DDD"/>
    <w:rsid w:val="00105F08"/>
    <w:rsid w:val="00115EEB"/>
    <w:rsid w:val="00153301"/>
    <w:rsid w:val="0015373D"/>
    <w:rsid w:val="00183B1F"/>
    <w:rsid w:val="001A3B28"/>
    <w:rsid w:val="001D0768"/>
    <w:rsid w:val="0022449B"/>
    <w:rsid w:val="00227391"/>
    <w:rsid w:val="00247FBB"/>
    <w:rsid w:val="00251DE4"/>
    <w:rsid w:val="002640F3"/>
    <w:rsid w:val="00277FFD"/>
    <w:rsid w:val="0028515C"/>
    <w:rsid w:val="002858C4"/>
    <w:rsid w:val="00291CCD"/>
    <w:rsid w:val="002A3926"/>
    <w:rsid w:val="002A79C6"/>
    <w:rsid w:val="002B013B"/>
    <w:rsid w:val="002B6738"/>
    <w:rsid w:val="002C110E"/>
    <w:rsid w:val="002C375E"/>
    <w:rsid w:val="002D1CD7"/>
    <w:rsid w:val="002D4D00"/>
    <w:rsid w:val="002E7BF1"/>
    <w:rsid w:val="002F33B8"/>
    <w:rsid w:val="002F63AD"/>
    <w:rsid w:val="002F7513"/>
    <w:rsid w:val="003030EF"/>
    <w:rsid w:val="00312A9F"/>
    <w:rsid w:val="00312B33"/>
    <w:rsid w:val="003257CB"/>
    <w:rsid w:val="00326EB2"/>
    <w:rsid w:val="00351D61"/>
    <w:rsid w:val="00377DF2"/>
    <w:rsid w:val="003806D6"/>
    <w:rsid w:val="003810FE"/>
    <w:rsid w:val="003D5E13"/>
    <w:rsid w:val="003D6B0C"/>
    <w:rsid w:val="003F097A"/>
    <w:rsid w:val="004063A9"/>
    <w:rsid w:val="00422240"/>
    <w:rsid w:val="00446654"/>
    <w:rsid w:val="004532F8"/>
    <w:rsid w:val="00454914"/>
    <w:rsid w:val="004665D9"/>
    <w:rsid w:val="004678FF"/>
    <w:rsid w:val="00483786"/>
    <w:rsid w:val="00495CCB"/>
    <w:rsid w:val="004A0242"/>
    <w:rsid w:val="004A61F6"/>
    <w:rsid w:val="004B185F"/>
    <w:rsid w:val="004B376A"/>
    <w:rsid w:val="004B62F3"/>
    <w:rsid w:val="004C387E"/>
    <w:rsid w:val="004C548A"/>
    <w:rsid w:val="004C682C"/>
    <w:rsid w:val="004F29F0"/>
    <w:rsid w:val="004F6C7A"/>
    <w:rsid w:val="0051174C"/>
    <w:rsid w:val="00513DB2"/>
    <w:rsid w:val="00515F1F"/>
    <w:rsid w:val="005217A5"/>
    <w:rsid w:val="00531D46"/>
    <w:rsid w:val="00533B17"/>
    <w:rsid w:val="00562051"/>
    <w:rsid w:val="00567587"/>
    <w:rsid w:val="005730C9"/>
    <w:rsid w:val="00575FBB"/>
    <w:rsid w:val="005854C3"/>
    <w:rsid w:val="005878F4"/>
    <w:rsid w:val="005A5B41"/>
    <w:rsid w:val="005A6CBC"/>
    <w:rsid w:val="005B0BDD"/>
    <w:rsid w:val="005D36D5"/>
    <w:rsid w:val="005E04F0"/>
    <w:rsid w:val="005E26ED"/>
    <w:rsid w:val="005E6C1E"/>
    <w:rsid w:val="005F684C"/>
    <w:rsid w:val="005F7D9A"/>
    <w:rsid w:val="00612C51"/>
    <w:rsid w:val="006222B8"/>
    <w:rsid w:val="006418CC"/>
    <w:rsid w:val="006438A7"/>
    <w:rsid w:val="006674C4"/>
    <w:rsid w:val="006861F6"/>
    <w:rsid w:val="006A637C"/>
    <w:rsid w:val="006D02CD"/>
    <w:rsid w:val="006D7EB3"/>
    <w:rsid w:val="006E02C5"/>
    <w:rsid w:val="006F28E6"/>
    <w:rsid w:val="006F4CC0"/>
    <w:rsid w:val="006F658B"/>
    <w:rsid w:val="007037DE"/>
    <w:rsid w:val="00707E7D"/>
    <w:rsid w:val="00714AC2"/>
    <w:rsid w:val="007359F0"/>
    <w:rsid w:val="007577B4"/>
    <w:rsid w:val="0077595A"/>
    <w:rsid w:val="00777B73"/>
    <w:rsid w:val="007849C4"/>
    <w:rsid w:val="00785EC5"/>
    <w:rsid w:val="007A3158"/>
    <w:rsid w:val="007B048E"/>
    <w:rsid w:val="007B413E"/>
    <w:rsid w:val="007C4902"/>
    <w:rsid w:val="007D5C07"/>
    <w:rsid w:val="007F28F4"/>
    <w:rsid w:val="00811CCB"/>
    <w:rsid w:val="0081386F"/>
    <w:rsid w:val="00821AA4"/>
    <w:rsid w:val="0082403C"/>
    <w:rsid w:val="00827F86"/>
    <w:rsid w:val="00832518"/>
    <w:rsid w:val="008457BA"/>
    <w:rsid w:val="0084682C"/>
    <w:rsid w:val="008834FF"/>
    <w:rsid w:val="008842E5"/>
    <w:rsid w:val="0089263B"/>
    <w:rsid w:val="008A1AE9"/>
    <w:rsid w:val="008B14B7"/>
    <w:rsid w:val="008C1689"/>
    <w:rsid w:val="008C2F09"/>
    <w:rsid w:val="008C3AE7"/>
    <w:rsid w:val="008C7468"/>
    <w:rsid w:val="008F65A4"/>
    <w:rsid w:val="00914851"/>
    <w:rsid w:val="00914D4C"/>
    <w:rsid w:val="0092470D"/>
    <w:rsid w:val="00925D16"/>
    <w:rsid w:val="009368DC"/>
    <w:rsid w:val="009412CD"/>
    <w:rsid w:val="00951A19"/>
    <w:rsid w:val="00963FFD"/>
    <w:rsid w:val="00967084"/>
    <w:rsid w:val="0097181F"/>
    <w:rsid w:val="009909A4"/>
    <w:rsid w:val="00992110"/>
    <w:rsid w:val="0099569A"/>
    <w:rsid w:val="009C256B"/>
    <w:rsid w:val="009C6C41"/>
    <w:rsid w:val="009F0B92"/>
    <w:rsid w:val="00A252BA"/>
    <w:rsid w:val="00A745CD"/>
    <w:rsid w:val="00A84C97"/>
    <w:rsid w:val="00A963C4"/>
    <w:rsid w:val="00A966F7"/>
    <w:rsid w:val="00A96A65"/>
    <w:rsid w:val="00AB5D35"/>
    <w:rsid w:val="00AD6C87"/>
    <w:rsid w:val="00AE0070"/>
    <w:rsid w:val="00AE1890"/>
    <w:rsid w:val="00AF05A3"/>
    <w:rsid w:val="00B22153"/>
    <w:rsid w:val="00B23472"/>
    <w:rsid w:val="00B43D8E"/>
    <w:rsid w:val="00B64E5D"/>
    <w:rsid w:val="00B8505F"/>
    <w:rsid w:val="00BC7A2B"/>
    <w:rsid w:val="00BD6070"/>
    <w:rsid w:val="00BF0AF9"/>
    <w:rsid w:val="00C04E02"/>
    <w:rsid w:val="00C60FCC"/>
    <w:rsid w:val="00C651C5"/>
    <w:rsid w:val="00C845A6"/>
    <w:rsid w:val="00C85E14"/>
    <w:rsid w:val="00C86A8E"/>
    <w:rsid w:val="00C93F04"/>
    <w:rsid w:val="00C96F9B"/>
    <w:rsid w:val="00CA0329"/>
    <w:rsid w:val="00CA2979"/>
    <w:rsid w:val="00CB0472"/>
    <w:rsid w:val="00CB48DC"/>
    <w:rsid w:val="00CC29B6"/>
    <w:rsid w:val="00CC5FDD"/>
    <w:rsid w:val="00CC697C"/>
    <w:rsid w:val="00CC7950"/>
    <w:rsid w:val="00CD643C"/>
    <w:rsid w:val="00D04C9B"/>
    <w:rsid w:val="00D24F56"/>
    <w:rsid w:val="00D54E4A"/>
    <w:rsid w:val="00D64238"/>
    <w:rsid w:val="00D647AF"/>
    <w:rsid w:val="00D66782"/>
    <w:rsid w:val="00D837D7"/>
    <w:rsid w:val="00D94C57"/>
    <w:rsid w:val="00DC0D1F"/>
    <w:rsid w:val="00DC1797"/>
    <w:rsid w:val="00DC21A3"/>
    <w:rsid w:val="00DD490D"/>
    <w:rsid w:val="00DE202A"/>
    <w:rsid w:val="00DF6E6B"/>
    <w:rsid w:val="00E05DF7"/>
    <w:rsid w:val="00E06613"/>
    <w:rsid w:val="00E1723A"/>
    <w:rsid w:val="00E2125B"/>
    <w:rsid w:val="00E2247C"/>
    <w:rsid w:val="00E25D11"/>
    <w:rsid w:val="00E31275"/>
    <w:rsid w:val="00E55D95"/>
    <w:rsid w:val="00E92E94"/>
    <w:rsid w:val="00E962A6"/>
    <w:rsid w:val="00EC2D76"/>
    <w:rsid w:val="00ED396D"/>
    <w:rsid w:val="00ED70DF"/>
    <w:rsid w:val="00EE5EEE"/>
    <w:rsid w:val="00EE600B"/>
    <w:rsid w:val="00EF4CD5"/>
    <w:rsid w:val="00EF5A37"/>
    <w:rsid w:val="00F04524"/>
    <w:rsid w:val="00F06A3E"/>
    <w:rsid w:val="00F16CB4"/>
    <w:rsid w:val="00F235BB"/>
    <w:rsid w:val="00F26E1A"/>
    <w:rsid w:val="00F322D9"/>
    <w:rsid w:val="00F3680E"/>
    <w:rsid w:val="00F46804"/>
    <w:rsid w:val="00F47A84"/>
    <w:rsid w:val="00F62B3F"/>
    <w:rsid w:val="00F77357"/>
    <w:rsid w:val="00FA17C4"/>
    <w:rsid w:val="00FA496D"/>
    <w:rsid w:val="00FA4B1A"/>
    <w:rsid w:val="00FD389F"/>
    <w:rsid w:val="00FE78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oNotEmbedSmartTags/>
  <w:decimalSymbol w:val="."/>
  <w:listSeparator w:val=","/>
  <w14:docId w14:val="0EC22E88"/>
  <w15:docId w15:val="{009EDE38-4C8C-459A-A653-FD87D4E6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4063A9"/>
    <w:pPr>
      <w:ind w:left="720"/>
      <w:contextualSpacing/>
    </w:pPr>
  </w:style>
  <w:style w:type="character" w:styleId="Hyperlink">
    <w:name w:val="Hyperlink"/>
    <w:basedOn w:val="DefaultParagraphFont"/>
    <w:rsid w:val="006F4C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ornestreet-pri.glasgow.sch.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ACEEF3-9D1E-40BC-B3D8-37654BF1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1033</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6623</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French</dc:creator>
  <cp:lastModifiedBy>Nicolson, A ( Lorne Street Primary)</cp:lastModifiedBy>
  <cp:revision>10</cp:revision>
  <cp:lastPrinted>2021-10-06T10:42:00Z</cp:lastPrinted>
  <dcterms:created xsi:type="dcterms:W3CDTF">2022-11-08T13:59:00Z</dcterms:created>
  <dcterms:modified xsi:type="dcterms:W3CDTF">2022-11-08T17:04:00Z</dcterms:modified>
</cp:coreProperties>
</file>